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7360D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71288104">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39EA7A41">
            <w:pPr>
              <w:pStyle w:val="18"/>
              <w:framePr w:wrap="notBeside" w:vAnchor="page" w:hAnchor="page" w:x="1372" w:y="568"/>
              <w:tabs>
                <w:tab w:val="clear" w:pos="4153"/>
                <w:tab w:val="clear" w:pos="8306"/>
              </w:tabs>
              <w:spacing w:line="240" w:lineRule="auto"/>
              <w:ind w:left="3"/>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65.020.</w:t>
            </w:r>
            <w:r>
              <w:rPr>
                <w:rFonts w:hint="eastAsia" w:ascii="黑体" w:hAnsi="黑体" w:eastAsia="黑体"/>
                <w:sz w:val="21"/>
                <w:szCs w:val="21"/>
                <w:lang w:val="en-US" w:eastAsia="zh-CN"/>
              </w:rPr>
              <w:t>20</w:t>
            </w:r>
            <w:r>
              <w:rPr>
                <w:rFonts w:ascii="黑体" w:hAnsi="黑体" w:eastAsia="黑体"/>
                <w:sz w:val="21"/>
                <w:szCs w:val="21"/>
              </w:rPr>
              <w:fldChar w:fldCharType="end"/>
            </w:r>
            <w:bookmarkEnd w:id="0"/>
          </w:p>
        </w:tc>
      </w:tr>
      <w:tr w14:paraId="68F73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5147967">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5D8240A7">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 xml:space="preserve">B </w:t>
            </w:r>
            <w:r>
              <w:rPr>
                <w:rFonts w:hint="eastAsia" w:ascii="黑体" w:hAnsi="黑体" w:eastAsia="黑体"/>
                <w:sz w:val="21"/>
                <w:szCs w:val="21"/>
                <w:lang w:val="en-US" w:eastAsia="zh-CN"/>
              </w:rPr>
              <w:t>61</w:t>
            </w:r>
            <w:r>
              <w:rPr>
                <w:rFonts w:ascii="黑体" w:hAnsi="黑体" w:eastAsia="黑体"/>
                <w:sz w:val="21"/>
                <w:szCs w:val="21"/>
              </w:rPr>
              <w:fldChar w:fldCharType="end"/>
            </w:r>
            <w:bookmarkEnd w:id="1"/>
          </w:p>
        </w:tc>
      </w:tr>
    </w:tbl>
    <w:tbl>
      <w:tblPr>
        <w:tblStyle w:val="27"/>
        <w:tblpPr w:leftFromText="181" w:rightFromText="181" w:horzAnchor="margin" w:tblpX="3857" w:tblpY="56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4990"/>
      </w:tblGrid>
      <w:tr w14:paraId="3C4C096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128" w:hRule="atLeast"/>
        </w:trPr>
        <w:tc>
          <w:tcPr>
            <w:tcW w:w="4990" w:type="dxa"/>
          </w:tcPr>
          <w:p w14:paraId="6F196531">
            <w:pPr>
              <w:pStyle w:val="49"/>
              <w:framePr w:w="0" w:hRule="auto" w:wrap="auto" w:vAnchor="margin" w:hAnchor="text" w:xAlign="left" w:yAlign="inline"/>
              <w:ind w:firstLine="420"/>
            </w:pPr>
            <w:bookmarkStart w:id="2" w:name="_Hlk26473981"/>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NY</w:t>
            </w:r>
            <w:r>
              <w:fldChar w:fldCharType="end"/>
            </w:r>
            <w:bookmarkEnd w:id="3"/>
          </w:p>
        </w:tc>
      </w:tr>
    </w:tbl>
    <w:p w14:paraId="4C109C63">
      <w:pPr>
        <w:pStyle w:val="50"/>
        <w:framePr w:w="9639" w:h="624" w:hRule="exact" w:hSpace="181" w:vSpace="181" w:wrap="around" w:hAnchor="page" w:x="1305" w:y="2269"/>
        <w:rPr>
          <w:rFonts w:hint="eastAsia" w:ascii="黑体" w:hAnsi="黑体" w:eastAsia="黑体"/>
          <w:b w:val="0"/>
          <w:bCs w:val="0"/>
          <w:w w:val="100"/>
          <w:sz w:val="48"/>
          <w:szCs w:val="48"/>
        </w:rPr>
      </w:pPr>
      <w:r>
        <w:rPr>
          <w:rFonts w:hint="eastAsia" w:ascii="黑体" w:hAnsi="黑体" w:eastAsia="黑体"/>
          <w:b w:val="0"/>
          <w:bCs w:val="0"/>
          <w:w w:val="100"/>
          <w:sz w:val="48"/>
          <w:szCs w:val="48"/>
        </w:rPr>
        <w:t>中华人民共和国</w:t>
      </w:r>
      <w:r>
        <w:rPr>
          <w:rFonts w:ascii="黑体" w:eastAsia="黑体"/>
          <w:b w:val="0"/>
          <w:bCs w:val="0"/>
          <w:w w:val="100"/>
          <w:sz w:val="48"/>
        </w:rPr>
        <w:fldChar w:fldCharType="begin">
          <w:ffData>
            <w:name w:val="c2"/>
            <w:enabled/>
            <w:calcOnExit w:val="0"/>
            <w:textInput/>
          </w:ffData>
        </w:fldChar>
      </w:r>
      <w:bookmarkStart w:id="4" w:name="c2"/>
      <w:r>
        <w:rPr>
          <w:rFonts w:ascii="黑体" w:eastAsia="黑体"/>
          <w:b w:val="0"/>
          <w:bCs w:val="0"/>
          <w:w w:val="100"/>
          <w:sz w:val="48"/>
        </w:rPr>
        <w:instrText xml:space="preserve"> FORMTEXT </w:instrText>
      </w:r>
      <w:r>
        <w:rPr>
          <w:rFonts w:ascii="黑体" w:eastAsia="黑体"/>
          <w:b w:val="0"/>
          <w:bCs w:val="0"/>
          <w:w w:val="100"/>
          <w:sz w:val="48"/>
        </w:rPr>
        <w:fldChar w:fldCharType="separate"/>
      </w:r>
      <w:r>
        <w:rPr>
          <w:rFonts w:hint="eastAsia" w:ascii="黑体" w:eastAsia="黑体"/>
          <w:b w:val="0"/>
          <w:bCs w:val="0"/>
          <w:w w:val="100"/>
          <w:sz w:val="48"/>
        </w:rPr>
        <w:t>农业</w:t>
      </w:r>
      <w:r>
        <w:rPr>
          <w:rFonts w:ascii="黑体" w:eastAsia="黑体"/>
          <w:b w:val="0"/>
          <w:bCs w:val="0"/>
          <w:w w:val="100"/>
          <w:sz w:val="48"/>
        </w:rPr>
        <w:fldChar w:fldCharType="end"/>
      </w:r>
      <w:bookmarkEnd w:id="4"/>
      <w:r>
        <w:rPr>
          <w:rFonts w:hint="eastAsia" w:ascii="黑体" w:hAnsi="黑体" w:eastAsia="黑体"/>
          <w:b w:val="0"/>
          <w:bCs w:val="0"/>
          <w:w w:val="100"/>
          <w:sz w:val="48"/>
          <w:szCs w:val="48"/>
        </w:rPr>
        <w:t>行业标准</w:t>
      </w:r>
    </w:p>
    <w:bookmarkEnd w:id="2"/>
    <w:p w14:paraId="344C6D1D">
      <w:pPr>
        <w:pStyle w:val="195"/>
        <w:rPr>
          <w:lang w:val="fr-FR"/>
        </w:rPr>
      </w:pP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lang w:val="fr-FR"/>
        </w:rPr>
        <w:t>NY</w:t>
      </w:r>
      <w:r>
        <w:rPr>
          <w:lang w:val="fr-FR"/>
        </w:rPr>
        <w:t>/T</w:t>
      </w:r>
      <w:r>
        <w:fldChar w:fldCharType="end"/>
      </w:r>
      <w:bookmarkEnd w:id="5"/>
      <w:r>
        <w:rPr>
          <w:lang w:val="fr-FR"/>
        </w:rPr>
        <w:t xml:space="preserve"> </w:t>
      </w:r>
      <w:r>
        <w:fldChar w:fldCharType="begin">
          <w:ffData>
            <w:name w:val="NSTD_CODE_F"/>
            <w:enabled/>
            <w:calcOnExit w:val="0"/>
            <w:textInput>
              <w:default w:val="XXXXX"/>
            </w:textInput>
          </w:ffData>
        </w:fldChar>
      </w:r>
      <w:bookmarkStart w:id="6" w:name="NSTD_CODE_F"/>
      <w:r>
        <w:rPr>
          <w:lang w:val="fr-FR"/>
        </w:rPr>
        <w:instrText xml:space="preserve"> FORMTEXT </w:instrText>
      </w:r>
      <w:r>
        <w:fldChar w:fldCharType="separate"/>
      </w:r>
      <w:r>
        <w:rPr>
          <w:lang w:val="fr-FR"/>
        </w:rPr>
        <w:t>XXXXX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rFonts w:hint="eastAsia"/>
        </w:rPr>
        <w:t>202X</w:t>
      </w:r>
      <w:r>
        <w:fldChar w:fldCharType="end"/>
      </w:r>
      <w:bookmarkEnd w:id="7"/>
    </w:p>
    <w:p w14:paraId="7302C1A1">
      <w:pPr>
        <w:pStyle w:val="196"/>
        <w:rPr>
          <w:rFonts w:hint="eastAsia" w:hAnsi="黑体"/>
          <w:lang w:val="fr-FR"/>
        </w:rPr>
      </w:pPr>
      <w:r>
        <w:rPr>
          <w:rFonts w:hAnsi="黑体"/>
        </w:rPr>
        <w:fldChar w:fldCharType="begin">
          <w:ffData>
            <w:name w:val="OSTD_CODE"/>
            <w:enabled/>
            <w:calcOnExit w:val="0"/>
            <w:textInput/>
          </w:ffData>
        </w:fldChar>
      </w:r>
      <w:bookmarkStart w:id="8" w:name="OSTD_CODE"/>
      <w:r>
        <w:rPr>
          <w:rFonts w:hAnsi="黑体"/>
          <w:lang w:val="fr-FR"/>
        </w:rPr>
        <w:instrText xml:space="preserve"> FORMTEXT </w:instrText>
      </w:r>
      <w:r>
        <w:rPr>
          <w:rFonts w:hAnsi="黑体"/>
        </w:rPr>
        <w:fldChar w:fldCharType="separate"/>
      </w:r>
      <w:r>
        <w:rPr>
          <w:rFonts w:hAnsi="黑体"/>
        </w:rPr>
        <w:t>     </w:t>
      </w:r>
      <w:r>
        <w:rPr>
          <w:rFonts w:hAnsi="黑体"/>
        </w:rPr>
        <w:fldChar w:fldCharType="end"/>
      </w:r>
      <w:bookmarkEnd w:id="8"/>
    </w:p>
    <w:p w14:paraId="4BCB445C">
      <w:pPr>
        <w:spacing w:line="240" w:lineRule="auto"/>
        <w:rPr>
          <w:rFonts w:hint="eastAsia" w:ascii="黑体" w:hAnsi="黑体" w:eastAsia="黑体"/>
          <w:kern w:val="0"/>
          <w:sz w:val="10"/>
          <w:szCs w:val="10"/>
          <w:lang w:val="fr-FR"/>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500A5576">
      <w:pPr>
        <w:pStyle w:val="50"/>
        <w:framePr w:w="9639" w:h="6976" w:hRule="exact" w:hSpace="0" w:vSpace="0" w:wrap="around" w:hAnchor="page" w:y="6408"/>
        <w:jc w:val="center"/>
        <w:rPr>
          <w:rFonts w:hint="eastAsia" w:ascii="黑体" w:hAnsi="黑体" w:eastAsia="黑体"/>
          <w:b w:val="0"/>
          <w:bCs w:val="0"/>
          <w:w w:val="100"/>
          <w:lang w:val="fr-FR"/>
        </w:rPr>
      </w:pPr>
    </w:p>
    <w:p w14:paraId="56BCE025">
      <w:pPr>
        <w:pStyle w:val="197"/>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热带作物主要病虫</w:t>
      </w:r>
      <w:r>
        <w:rPr>
          <w:rFonts w:hint="eastAsia"/>
          <w:lang w:eastAsia="zh-CN"/>
        </w:rPr>
        <w:t>害</w:t>
      </w:r>
      <w:r>
        <w:rPr>
          <w:rFonts w:hint="eastAsia"/>
        </w:rPr>
        <w:t>防治技术规程</w:t>
      </w:r>
    </w:p>
    <w:p w14:paraId="377D7A1E">
      <w:pPr>
        <w:pStyle w:val="197"/>
        <w:framePr w:h="6974" w:hRule="exact" w:wrap="around" w:x="1419" w:anchorLock="1"/>
        <w:rPr>
          <w:rFonts w:hint="eastAsia"/>
        </w:rPr>
      </w:pPr>
      <w:r>
        <w:rPr>
          <w:rFonts w:hint="eastAsia"/>
        </w:rPr>
        <w:t>澳洲坚果</w:t>
      </w:r>
      <w:r>
        <w:fldChar w:fldCharType="end"/>
      </w:r>
      <w:bookmarkEnd w:id="9"/>
    </w:p>
    <w:p w14:paraId="63C29A1A">
      <w:pPr>
        <w:framePr w:w="9639" w:h="6974" w:hRule="exact" w:wrap="around" w:vAnchor="page" w:hAnchor="page" w:x="1419" w:y="6408" w:anchorLock="1"/>
        <w:ind w:left="-1418"/>
      </w:pPr>
    </w:p>
    <w:p w14:paraId="3B9EC30B">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Technical code of pratice for controlling main pests of tropical crops-macadamia</w:t>
      </w:r>
      <w:r>
        <w:rPr>
          <w:rFonts w:eastAsia="黑体"/>
          <w:szCs w:val="28"/>
        </w:rPr>
        <w:fldChar w:fldCharType="end"/>
      </w:r>
      <w:bookmarkEnd w:id="10"/>
    </w:p>
    <w:p w14:paraId="54AD508A">
      <w:pPr>
        <w:framePr w:w="9639" w:h="6974" w:hRule="exact" w:wrap="around" w:vAnchor="page" w:hAnchor="page" w:x="1419" w:y="6408" w:anchorLock="1"/>
        <w:spacing w:line="760" w:lineRule="exact"/>
        <w:ind w:left="-1418"/>
      </w:pPr>
    </w:p>
    <w:p w14:paraId="17F7AC48">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IN_STD_CODE"/>
            <w:enabled/>
            <w:calcOnExit w:val="0"/>
            <w:textInput>
              <w:default w:val="(点击此处添加与国际标准一致性程度的标识)"/>
            </w:textInput>
          </w:ffData>
        </w:fldChar>
      </w:r>
      <w:bookmarkStart w:id="11" w:name="IN_STD_CODE"/>
      <w:r>
        <w:rPr>
          <w:rFonts w:eastAsia="黑体"/>
          <w:szCs w:val="28"/>
        </w:rPr>
        <w:instrText xml:space="preserve"> FORMTEXT </w:instrText>
      </w:r>
      <w:r>
        <w:rPr>
          <w:rFonts w:eastAsia="黑体"/>
          <w:szCs w:val="28"/>
        </w:rPr>
        <w:fldChar w:fldCharType="separate"/>
      </w:r>
      <w:r>
        <w:rPr>
          <w:rFonts w:hint="eastAsia" w:eastAsia="黑体"/>
          <w:szCs w:val="28"/>
        </w:rPr>
        <w:t>(点击此处添加与国际标准一致性程度的标识)</w:t>
      </w:r>
      <w:r>
        <w:rPr>
          <w:rFonts w:eastAsia="黑体"/>
          <w:szCs w:val="28"/>
        </w:rPr>
        <w:fldChar w:fldCharType="end"/>
      </w:r>
      <w:bookmarkEnd w:id="11"/>
    </w:p>
    <w:p w14:paraId="1398FA16">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2" w:name="下拉1"/>
      <w:r>
        <w:rPr>
          <w:sz w:val="24"/>
          <w:szCs w:val="28"/>
        </w:rPr>
        <w:instrText xml:space="preserve"> FORMDROPDOWN </w:instrText>
      </w:r>
      <w:r>
        <w:rPr>
          <w:sz w:val="24"/>
          <w:szCs w:val="28"/>
        </w:rPr>
        <w:fldChar w:fldCharType="separate"/>
      </w:r>
      <w:r>
        <w:rPr>
          <w:sz w:val="24"/>
          <w:szCs w:val="28"/>
        </w:rPr>
        <w:fldChar w:fldCharType="end"/>
      </w:r>
      <w:bookmarkEnd w:id="12"/>
    </w:p>
    <w:p w14:paraId="6EBECCBF">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3"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3"/>
    </w:p>
    <w:p w14:paraId="28C1A26A">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4" w:name="下拉2"/>
      <w:r>
        <w:rPr>
          <w:b/>
          <w:sz w:val="21"/>
          <w:szCs w:val="28"/>
        </w:rPr>
        <w:instrText xml:space="preserve"> FORMDROPDOWN </w:instrText>
      </w:r>
      <w:r>
        <w:rPr>
          <w:b/>
          <w:sz w:val="21"/>
          <w:szCs w:val="28"/>
        </w:rPr>
        <w:fldChar w:fldCharType="separate"/>
      </w:r>
      <w:r>
        <w:rPr>
          <w:b/>
          <w:sz w:val="21"/>
          <w:szCs w:val="28"/>
        </w:rPr>
        <w:fldChar w:fldCharType="end"/>
      </w:r>
      <w:bookmarkEnd w:id="14"/>
    </w:p>
    <w:p w14:paraId="27808D0F">
      <w:pPr>
        <w:pStyle w:val="193"/>
        <w:framePr w:wrap="around" w:y="14176"/>
      </w:pPr>
      <w:r>
        <w:rPr>
          <w:rFonts w:ascii="黑体"/>
        </w:rPr>
        <w:fldChar w:fldCharType="begin">
          <w:ffData>
            <w:name w:val="PLSH_DATE_Y"/>
            <w:enabled/>
            <w:calcOnExit w:val="0"/>
            <w:textInput>
              <w:default w:val="XXXX"/>
              <w:maxLength w:val="4"/>
            </w:textInput>
          </w:ffData>
        </w:fldChar>
      </w:r>
      <w:bookmarkStart w:id="15"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5"/>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6"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7"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rPr>
          <w:rFonts w:hint="eastAsia"/>
        </w:rPr>
        <w:t>发布</w:t>
      </w:r>
    </w:p>
    <w:p w14:paraId="09B0360B">
      <w:pPr>
        <w:pStyle w:val="194"/>
        <w:framePr w:wrap="around" w:y="14176"/>
      </w:pPr>
      <w:r>
        <w:rPr>
          <w:rFonts w:ascii="黑体"/>
        </w:rPr>
        <w:fldChar w:fldCharType="begin">
          <w:ffData>
            <w:name w:val="CROT_DATE_Y"/>
            <w:enabled/>
            <w:calcOnExit w:val="0"/>
            <w:textInput>
              <w:default w:val="XXXX"/>
              <w:maxLength w:val="4"/>
            </w:textInput>
          </w:ffData>
        </w:fldChar>
      </w:r>
      <w:bookmarkStart w:id="18"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8"/>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9"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20"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20"/>
      <w:r>
        <w:rPr>
          <w:rFonts w:hint="eastAsia"/>
        </w:rPr>
        <w:t>实施</w:t>
      </w:r>
    </w:p>
    <w:p w14:paraId="4816034F">
      <w:pPr>
        <w:pStyle w:val="151"/>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21" w:name="fm"/>
      <w:r>
        <w:rPr>
          <w:rFonts w:hAnsi="黑体"/>
          <w:w w:val="100"/>
          <w:sz w:val="28"/>
        </w:rPr>
        <w:instrText xml:space="preserve"> FORMTEXT </w:instrText>
      </w:r>
      <w:r>
        <w:rPr>
          <w:rFonts w:hAnsi="黑体"/>
          <w:w w:val="100"/>
          <w:sz w:val="28"/>
        </w:rPr>
        <w:fldChar w:fldCharType="separate"/>
      </w:r>
      <w:r>
        <w:rPr>
          <w:rFonts w:hint="eastAsia" w:hAnsi="黑体"/>
          <w:w w:val="100"/>
          <w:sz w:val="28"/>
        </w:rPr>
        <w:t>中华人民共和国农业农村部</w:t>
      </w:r>
      <w:r>
        <w:rPr>
          <w:rFonts w:hAnsi="黑体"/>
          <w:w w:val="100"/>
          <w:sz w:val="28"/>
        </w:rPr>
        <w:fldChar w:fldCharType="end"/>
      </w:r>
      <w:bookmarkEnd w:id="21"/>
      <w:r>
        <w:rPr>
          <w:rFonts w:ascii="Times New Roman"/>
          <w:w w:val="100"/>
          <w:sz w:val="28"/>
          <w:szCs w:val="28"/>
        </w:rPr>
        <w:t>  </w:t>
      </w:r>
      <w:r>
        <w:rPr>
          <w:rStyle w:val="229"/>
          <w:rFonts w:hint="eastAsia" w:hAnsi="黑体"/>
          <w:position w:val="0"/>
        </w:rPr>
        <w:t>发</w:t>
      </w:r>
      <w:r>
        <w:rPr>
          <w:rStyle w:val="229"/>
          <w:rFonts w:hint="eastAsia" w:hAnsi="黑体"/>
          <w:spacing w:val="0"/>
          <w:position w:val="0"/>
        </w:rPr>
        <w:t>布</w:t>
      </w:r>
    </w:p>
    <w:p w14:paraId="0F89DA33">
      <w:pPr>
        <w:rPr>
          <w:rFonts w:hint="eastAsia"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021"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15F68E94">
      <w:pPr>
        <w:pStyle w:val="89"/>
        <w:spacing w:before="560" w:after="360"/>
        <w:rPr>
          <w:rFonts w:hint="eastAsia"/>
        </w:rPr>
      </w:pPr>
      <w:bookmarkStart w:id="22" w:name="BookMark2"/>
      <w:r>
        <w:rPr>
          <w:rFonts w:hint="eastAsia"/>
          <w:spacing w:val="320"/>
        </w:rPr>
        <w:t>前</w:t>
      </w:r>
      <w:r>
        <w:rPr>
          <w:rFonts w:hint="eastAsia"/>
        </w:rPr>
        <w:t>言</w:t>
      </w:r>
    </w:p>
    <w:p w14:paraId="3DECB307">
      <w:pPr>
        <w:pStyle w:val="56"/>
        <w:ind w:firstLine="420"/>
        <w:rPr>
          <w:rFonts w:hint="eastAsia"/>
        </w:rPr>
      </w:pPr>
      <w:r>
        <w:rPr>
          <w:rFonts w:hint="eastAsia"/>
        </w:rPr>
        <w:t>本文件按照GB/T 1.1—2020《标准化工作导则  第1部分：标准化文件的结构和起草规则》的规定起草。</w:t>
      </w:r>
    </w:p>
    <w:p w14:paraId="6A0C88A0">
      <w:pPr>
        <w:pStyle w:val="56"/>
        <w:ind w:firstLine="420"/>
      </w:pPr>
      <w:r>
        <w:rPr>
          <w:rFonts w:hint="eastAsia"/>
        </w:rPr>
        <w:t>请注意本文件的某些内容可能涉及专利。本文件的发布机构不承担识别专利的责任。</w:t>
      </w:r>
    </w:p>
    <w:p w14:paraId="7061A801">
      <w:pPr>
        <w:pStyle w:val="56"/>
        <w:ind w:firstLine="420"/>
      </w:pPr>
      <w:r>
        <w:rPr>
          <w:rFonts w:hint="eastAsia"/>
        </w:rPr>
        <w:t>本文件由农业农村部农垦局提出。</w:t>
      </w:r>
    </w:p>
    <w:p w14:paraId="0F3F8E11">
      <w:pPr>
        <w:pStyle w:val="56"/>
        <w:ind w:firstLine="420"/>
      </w:pPr>
      <w:r>
        <w:rPr>
          <w:rFonts w:hint="eastAsia"/>
        </w:rPr>
        <w:t>本文件由农业农村部热带作物及制品标准化技术委员会归口。</w:t>
      </w:r>
    </w:p>
    <w:p w14:paraId="7D8DF647">
      <w:pPr>
        <w:pStyle w:val="56"/>
        <w:ind w:firstLine="420"/>
        <w:rPr>
          <w:rFonts w:hint="eastAsia"/>
        </w:rPr>
      </w:pPr>
      <w:r>
        <w:rPr>
          <w:rFonts w:hint="eastAsia"/>
        </w:rPr>
        <w:t>本文件起草单位：中国热带农业科学院南亚热带作物研究所、广西南亚热带农业科学研究所、贵州省亚热带作物研究所。</w:t>
      </w:r>
    </w:p>
    <w:p w14:paraId="0D46BB45">
      <w:pPr>
        <w:pStyle w:val="56"/>
        <w:ind w:firstLine="420"/>
        <w:rPr>
          <w:rFonts w:hint="eastAsia"/>
        </w:rPr>
      </w:pPr>
      <w:r>
        <w:rPr>
          <w:rFonts w:hint="eastAsia"/>
        </w:rPr>
        <w:t>本文件主要起草人：</w:t>
      </w:r>
      <w:r>
        <w:rPr>
          <w:rFonts w:hint="eastAsia"/>
          <w:lang w:eastAsia="zh-CN"/>
        </w:rPr>
        <w:t>杜丽清、涂行浩、王文林、曾辉、宋喜梅、邹明宏、王晓宇、蒋卓恩、杨迪、张明、帅希祥、康专苗、李颖</w:t>
      </w:r>
      <w:r>
        <w:rPr>
          <w:rFonts w:hint="eastAsia"/>
        </w:rPr>
        <w:t>。</w:t>
      </w:r>
    </w:p>
    <w:p w14:paraId="59AC3795">
      <w:pPr>
        <w:pStyle w:val="56"/>
        <w:ind w:firstLine="420"/>
        <w:rPr>
          <w:rFonts w:hint="eastAsia"/>
        </w:rPr>
      </w:pPr>
    </w:p>
    <w:p w14:paraId="3FA5B8C8">
      <w:pPr>
        <w:pStyle w:val="56"/>
        <w:ind w:firstLine="420"/>
        <w:rPr>
          <w:rFonts w:hint="eastAsia"/>
        </w:rPr>
        <w:sectPr>
          <w:headerReference r:id="rId9" w:type="default"/>
          <w:footerReference r:id="rId11" w:type="default"/>
          <w:headerReference r:id="rId10" w:type="even"/>
          <w:pgSz w:w="11906" w:h="16838"/>
          <w:pgMar w:top="1928" w:right="1134" w:bottom="1134" w:left="1134" w:header="1418" w:footer="1134" w:gutter="284"/>
          <w:pgNumType w:fmt="upperRoman" w:start="1"/>
          <w:cols w:space="425" w:num="1"/>
          <w:formProt w:val="0"/>
          <w:docGrid w:linePitch="312" w:charSpace="0"/>
        </w:sectPr>
      </w:pPr>
    </w:p>
    <w:bookmarkEnd w:id="22"/>
    <w:p w14:paraId="36848A9A">
      <w:pPr>
        <w:spacing w:line="20" w:lineRule="exact"/>
        <w:jc w:val="center"/>
        <w:rPr>
          <w:rFonts w:hint="eastAsia" w:ascii="黑体" w:hAnsi="黑体" w:eastAsia="黑体"/>
          <w:sz w:val="32"/>
          <w:szCs w:val="32"/>
        </w:rPr>
      </w:pPr>
      <w:bookmarkStart w:id="51" w:name="_GoBack"/>
      <w:bookmarkEnd w:id="51"/>
      <w:bookmarkStart w:id="23" w:name="BookMark4"/>
    </w:p>
    <w:p w14:paraId="15C61901">
      <w:pPr>
        <w:spacing w:line="20" w:lineRule="exact"/>
        <w:jc w:val="center"/>
        <w:rPr>
          <w:rFonts w:hint="eastAsia" w:ascii="黑体" w:hAnsi="黑体" w:eastAsia="黑体"/>
          <w:sz w:val="32"/>
          <w:szCs w:val="32"/>
        </w:rPr>
      </w:pPr>
    </w:p>
    <w:sdt>
      <w:sdtPr>
        <w:tag w:val="NEW_STAND_NAME"/>
        <w:id w:val="595910757"/>
        <w:lock w:val="sdtLocked"/>
        <w:placeholder>
          <w:docPart w:val="C4260CD41FF54F8EB3E6144D2A0B20FB"/>
        </w:placeholder>
      </w:sdtPr>
      <w:sdtContent>
        <w:p w14:paraId="3B4E89DA">
          <w:pPr>
            <w:pStyle w:val="177"/>
            <w:bidi w:val="0"/>
            <w:spacing w:before="313" w:beforeLines="100" w:after="4" w:afterLines="1"/>
            <w:rPr>
              <w:rFonts w:hint="eastAsia"/>
              <w:lang w:eastAsia="zh-CN"/>
            </w:rPr>
          </w:pPr>
          <w:bookmarkStart w:id="24" w:name="NEW_STAND_NAME"/>
          <w:r>
            <w:rPr>
              <w:rFonts w:hint="eastAsia"/>
              <w:lang w:eastAsia="zh-CN"/>
            </w:rPr>
            <w:t>热带作物主要病虫害防治技术规程</w:t>
          </w:r>
        </w:p>
        <w:p w14:paraId="6BB9F3C8">
          <w:pPr>
            <w:pStyle w:val="177"/>
            <w:bidi w:val="0"/>
            <w:spacing w:before="4" w:beforeLines="1" w:after="680"/>
            <w:rPr>
              <w:rFonts w:hint="eastAsia"/>
            </w:rPr>
          </w:pPr>
          <w:r>
            <w:rPr>
              <w:rFonts w:hint="eastAsia"/>
              <w:lang w:eastAsia="zh-CN"/>
            </w:rPr>
            <w:t>澳洲坚果</w:t>
          </w:r>
        </w:p>
      </w:sdtContent>
    </w:sdt>
    <w:bookmarkEnd w:id="24"/>
    <w:p w14:paraId="57CA373E">
      <w:pPr>
        <w:pStyle w:val="104"/>
        <w:spacing w:before="240" w:after="240"/>
      </w:pPr>
      <w:bookmarkStart w:id="25" w:name="_Toc17233333"/>
      <w:bookmarkStart w:id="26" w:name="_Toc24884218"/>
      <w:bookmarkStart w:id="27" w:name="_Toc26648465"/>
      <w:bookmarkStart w:id="28" w:name="_Toc24884211"/>
      <w:bookmarkStart w:id="29" w:name="_Toc26718930"/>
      <w:bookmarkStart w:id="30" w:name="_Toc26986771"/>
      <w:bookmarkStart w:id="31" w:name="_Toc97195091"/>
      <w:bookmarkStart w:id="32" w:name="_Toc26986530"/>
      <w:bookmarkStart w:id="33" w:name="_Toc17233325"/>
      <w:r>
        <w:rPr>
          <w:rFonts w:hint="eastAsia"/>
        </w:rPr>
        <w:t>范围</w:t>
      </w:r>
      <w:bookmarkEnd w:id="25"/>
      <w:bookmarkEnd w:id="26"/>
      <w:bookmarkEnd w:id="27"/>
      <w:bookmarkEnd w:id="28"/>
      <w:bookmarkEnd w:id="29"/>
      <w:bookmarkEnd w:id="30"/>
      <w:bookmarkEnd w:id="31"/>
      <w:bookmarkEnd w:id="32"/>
      <w:bookmarkEnd w:id="33"/>
    </w:p>
    <w:p w14:paraId="03B61B78">
      <w:pPr>
        <w:pStyle w:val="56"/>
        <w:ind w:firstLine="420"/>
      </w:pPr>
      <w:bookmarkStart w:id="34" w:name="_Toc24884219"/>
      <w:bookmarkStart w:id="35" w:name="_Toc17233334"/>
      <w:bookmarkStart w:id="36" w:name="_Toc24884212"/>
      <w:bookmarkStart w:id="37" w:name="_Toc26648466"/>
      <w:bookmarkStart w:id="38" w:name="_Toc17233326"/>
      <w:r>
        <w:rPr>
          <w:rFonts w:hint="eastAsia"/>
        </w:rPr>
        <w:t>本文件规定了澳洲坚果（Macadamia spp.）主要病虫害防治的原则、防治措施及推荐使用药剂的技术要求。</w:t>
      </w:r>
    </w:p>
    <w:p w14:paraId="1F0BFA3D">
      <w:pPr>
        <w:pStyle w:val="56"/>
        <w:ind w:firstLine="420"/>
        <w:rPr>
          <w:rFonts w:hint="eastAsia"/>
        </w:rPr>
      </w:pPr>
      <w:r>
        <w:rPr>
          <w:rFonts w:hint="eastAsia"/>
        </w:rPr>
        <w:t>本文件适用于澳洲坚果主要病虫害的综合防治。</w:t>
      </w:r>
    </w:p>
    <w:p w14:paraId="7C488B2E">
      <w:pPr>
        <w:pStyle w:val="104"/>
        <w:spacing w:before="240" w:after="240"/>
      </w:pPr>
      <w:bookmarkStart w:id="39" w:name="_Toc26718931"/>
      <w:bookmarkStart w:id="40" w:name="_Toc26986772"/>
      <w:bookmarkStart w:id="41" w:name="_Toc26986531"/>
      <w:bookmarkStart w:id="42" w:name="_Toc97195092"/>
      <w:r>
        <w:rPr>
          <w:rFonts w:hint="eastAsia"/>
        </w:rPr>
        <w:t>规范性引用文件</w:t>
      </w:r>
      <w:bookmarkEnd w:id="34"/>
      <w:bookmarkEnd w:id="35"/>
      <w:bookmarkEnd w:id="36"/>
      <w:bookmarkEnd w:id="37"/>
      <w:bookmarkEnd w:id="38"/>
      <w:bookmarkEnd w:id="39"/>
      <w:bookmarkEnd w:id="40"/>
      <w:bookmarkEnd w:id="41"/>
      <w:bookmarkEnd w:id="42"/>
    </w:p>
    <w:sdt>
      <w:sdtPr>
        <w:rPr>
          <w:rFonts w:hint="eastAsia"/>
        </w:rPr>
        <w:id w:val="715848253"/>
        <w:placeholder>
          <w:docPart w:val="E2873CF2A0FD4E28AE06CB6E74C52CB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06105395">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B6335F3">
      <w:pPr>
        <w:pStyle w:val="56"/>
        <w:ind w:firstLine="420"/>
      </w:pPr>
      <w:bookmarkStart w:id="43" w:name="OLE_LINK1"/>
      <w:r>
        <w:rPr>
          <w:rFonts w:hint="eastAsia"/>
        </w:rPr>
        <w:t>GB/T 8321（所有部分） 农药合理使用准则</w:t>
      </w:r>
    </w:p>
    <w:p w14:paraId="159927C2">
      <w:pPr>
        <w:pStyle w:val="56"/>
        <w:ind w:firstLine="420"/>
        <w:rPr>
          <w:rFonts w:hint="eastAsia"/>
        </w:rPr>
      </w:pPr>
      <w:r>
        <w:rPr>
          <w:rFonts w:hint="eastAsia"/>
        </w:rPr>
        <w:t>NY/T 1276 农药安全使用规范总则</w:t>
      </w:r>
    </w:p>
    <w:bookmarkEnd w:id="43"/>
    <w:p w14:paraId="6819754E">
      <w:pPr>
        <w:pStyle w:val="56"/>
        <w:ind w:firstLine="420"/>
      </w:pPr>
      <w:r>
        <w:rPr>
          <w:rFonts w:hint="eastAsia"/>
        </w:rPr>
        <w:t>NY/T 2809 澳洲坚果栽培技术规程</w:t>
      </w:r>
    </w:p>
    <w:p w14:paraId="33B61CDC">
      <w:pPr>
        <w:pStyle w:val="104"/>
        <w:spacing w:before="240" w:after="240"/>
      </w:pPr>
      <w:bookmarkStart w:id="44" w:name="_Toc97195093"/>
      <w:r>
        <w:rPr>
          <w:rFonts w:hint="eastAsia"/>
          <w:szCs w:val="21"/>
        </w:rPr>
        <w:t>术语和定义</w:t>
      </w:r>
      <w:bookmarkEnd w:id="44"/>
    </w:p>
    <w:sdt>
      <w:sdtPr>
        <w:id w:val="-1909835108"/>
        <w:placeholder>
          <w:docPart w:val="822430B002DB431EAE032E5802995DD0"/>
        </w:placeholder>
        <w:comboBox>
          <w:listItem w:displayText="点击并选择适当的引导语" w:value="点击并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6C7DF07F">
          <w:pPr>
            <w:pStyle w:val="56"/>
            <w:ind w:firstLine="420"/>
          </w:pPr>
          <w:bookmarkStart w:id="45" w:name="_Toc26986532"/>
          <w:bookmarkEnd w:id="45"/>
          <w:r>
            <w:t>本文件没有需要界定的术语和定义。</w:t>
          </w:r>
        </w:p>
      </w:sdtContent>
    </w:sdt>
    <w:p w14:paraId="36802A67">
      <w:pPr>
        <w:pStyle w:val="104"/>
        <w:spacing w:before="240" w:after="240"/>
      </w:pPr>
      <w:r>
        <w:rPr>
          <w:rFonts w:hint="eastAsia"/>
        </w:rPr>
        <w:t>主要病虫害</w:t>
      </w:r>
    </w:p>
    <w:p w14:paraId="6DE78B68">
      <w:pPr>
        <w:pStyle w:val="105"/>
        <w:spacing w:before="120" w:after="120"/>
      </w:pPr>
      <w:r>
        <w:rPr>
          <w:rFonts w:hint="eastAsia"/>
        </w:rPr>
        <w:t>主要病害</w:t>
      </w:r>
    </w:p>
    <w:p w14:paraId="66DBF463">
      <w:pPr>
        <w:pStyle w:val="56"/>
        <w:ind w:firstLine="420"/>
      </w:pPr>
      <w:r>
        <w:rPr>
          <w:rFonts w:hint="eastAsia"/>
        </w:rPr>
        <w:t>茎干溃疡病、衰退病、花疫病、炭疽病、灰霉病和拟盘多毛孢叶斑病，其发生危害特点参见附录A。</w:t>
      </w:r>
    </w:p>
    <w:p w14:paraId="052B1304">
      <w:pPr>
        <w:pStyle w:val="105"/>
        <w:spacing w:before="120" w:after="120"/>
      </w:pPr>
      <w:r>
        <w:rPr>
          <w:rFonts w:hint="eastAsia"/>
        </w:rPr>
        <w:t>主要虫害</w:t>
      </w:r>
    </w:p>
    <w:p w14:paraId="6841BFE6">
      <w:pPr>
        <w:pStyle w:val="56"/>
        <w:ind w:firstLine="420"/>
      </w:pPr>
      <w:r>
        <w:rPr>
          <w:rFonts w:hint="eastAsia"/>
        </w:rPr>
        <w:t>蝽象类、蛀果蛾类、蠹蛾类、天牛类、白蚁类、蓑蛾类、蓟马类和蜡蝉类，其发生危害特点参见附录B。</w:t>
      </w:r>
    </w:p>
    <w:p w14:paraId="0AABBD4B">
      <w:pPr>
        <w:pStyle w:val="104"/>
        <w:spacing w:before="240" w:after="240"/>
      </w:pPr>
      <w:r>
        <w:rPr>
          <w:rFonts w:hint="eastAsia"/>
        </w:rPr>
        <w:t>防治原则及策略</w:t>
      </w:r>
    </w:p>
    <w:p w14:paraId="25BF28B2">
      <w:pPr>
        <w:pStyle w:val="105"/>
        <w:spacing w:before="120" w:after="120"/>
      </w:pPr>
      <w:r>
        <w:rPr>
          <w:rFonts w:hint="eastAsia"/>
        </w:rPr>
        <w:t>防治原则</w:t>
      </w:r>
    </w:p>
    <w:p w14:paraId="5EF328F5">
      <w:pPr>
        <w:pStyle w:val="56"/>
        <w:ind w:firstLine="420"/>
      </w:pPr>
      <w:r>
        <w:rPr>
          <w:rFonts w:hint="eastAsia"/>
        </w:rPr>
        <w:t>按照“预防为主，综合防治”的原则，以农业防治和物理防治为基础，提倡生物防治，根据澳洲坚果病虫害发生规律，科学安全地使用化学防治技术，最大限度地减轻农药对生态环境的破坏和对自然天敌的伤害，将病虫害造成的损失控制在经济受害允许水平之内。</w:t>
      </w:r>
    </w:p>
    <w:p w14:paraId="5C6434FE">
      <w:pPr>
        <w:pStyle w:val="105"/>
        <w:spacing w:before="120" w:after="120"/>
      </w:pPr>
      <w:r>
        <w:rPr>
          <w:rFonts w:hint="eastAsia"/>
        </w:rPr>
        <w:t>防治措施</w:t>
      </w:r>
    </w:p>
    <w:p w14:paraId="5A761F48">
      <w:pPr>
        <w:pStyle w:val="65"/>
        <w:spacing w:before="120" w:after="120"/>
      </w:pPr>
      <w:r>
        <w:rPr>
          <w:rFonts w:hint="eastAsia"/>
        </w:rPr>
        <w:t>植物检疫</w:t>
      </w:r>
    </w:p>
    <w:p w14:paraId="58B1C882">
      <w:pPr>
        <w:pStyle w:val="56"/>
        <w:ind w:firstLine="420"/>
        <w:rPr>
          <w:rFonts w:hint="eastAsia"/>
        </w:rPr>
      </w:pPr>
      <w:r>
        <w:rPr>
          <w:rFonts w:hint="eastAsia"/>
        </w:rPr>
        <w:t>按植物检疫法规的有关要求，防止植物检疫对象从发生区传入未发生区。</w:t>
      </w:r>
    </w:p>
    <w:p w14:paraId="1F3B717A">
      <w:pPr>
        <w:pStyle w:val="65"/>
        <w:spacing w:before="120" w:after="120"/>
      </w:pPr>
      <w:r>
        <w:rPr>
          <w:rFonts w:hint="eastAsia"/>
        </w:rPr>
        <w:t>农业防治</w:t>
      </w:r>
    </w:p>
    <w:p w14:paraId="467D244B">
      <w:pPr>
        <w:pStyle w:val="56"/>
        <w:ind w:firstLine="420"/>
      </w:pPr>
      <w:r>
        <w:rPr>
          <w:rFonts w:hint="eastAsia"/>
        </w:rPr>
        <w:t>按NY/T 2809的要求进行土肥水管理、整形修剪和花果管理。</w:t>
      </w:r>
    </w:p>
    <w:p w14:paraId="49E63C51">
      <w:pPr>
        <w:pStyle w:val="65"/>
        <w:spacing w:before="120" w:after="120"/>
      </w:pPr>
      <w:r>
        <w:rPr>
          <w:rFonts w:hint="eastAsia"/>
        </w:rPr>
        <w:t>物理防治</w:t>
      </w:r>
    </w:p>
    <w:p w14:paraId="21AC16DF">
      <w:pPr>
        <w:pStyle w:val="56"/>
        <w:ind w:firstLine="420"/>
      </w:pPr>
      <w:r>
        <w:rPr>
          <w:rFonts w:hint="eastAsia"/>
        </w:rPr>
        <w:t>使用诱虫灯、粘虫板等无公害措施。</w:t>
      </w:r>
    </w:p>
    <w:p w14:paraId="1AFAC72D">
      <w:pPr>
        <w:pStyle w:val="65"/>
        <w:spacing w:before="120" w:after="120"/>
      </w:pPr>
      <w:r>
        <w:rPr>
          <w:rFonts w:hint="eastAsia"/>
        </w:rPr>
        <w:t>化学防治</w:t>
      </w:r>
    </w:p>
    <w:p w14:paraId="11F68D91">
      <w:pPr>
        <w:pStyle w:val="56"/>
        <w:ind w:firstLine="420"/>
      </w:pPr>
      <w:r>
        <w:rPr>
          <w:rFonts w:hint="eastAsia"/>
        </w:rPr>
        <w:t>严格控制安全间隔期、施药量和施药次数，注意农药交替使用和合理混用。按照GB/T8321和NY/T1276要求执行。</w:t>
      </w:r>
    </w:p>
    <w:p w14:paraId="36BB2A10">
      <w:pPr>
        <w:pStyle w:val="65"/>
        <w:spacing w:before="120" w:after="120"/>
      </w:pPr>
      <w:r>
        <w:rPr>
          <w:rFonts w:hint="eastAsia"/>
        </w:rPr>
        <w:t>生物防治</w:t>
      </w:r>
    </w:p>
    <w:p w14:paraId="18E843FC">
      <w:pPr>
        <w:pStyle w:val="56"/>
        <w:ind w:firstLine="420"/>
      </w:pPr>
      <w:r>
        <w:rPr>
          <w:rFonts w:hint="eastAsia"/>
        </w:rPr>
        <w:t>利用天敌和生物农药来控制病虫害。</w:t>
      </w:r>
    </w:p>
    <w:p w14:paraId="367B145C">
      <w:pPr>
        <w:pStyle w:val="104"/>
        <w:spacing w:before="240" w:after="240"/>
      </w:pPr>
      <w:r>
        <w:rPr>
          <w:rFonts w:hint="eastAsia"/>
        </w:rPr>
        <w:t>主要病害防治措施</w:t>
      </w:r>
    </w:p>
    <w:p w14:paraId="40DFB9B7">
      <w:pPr>
        <w:pStyle w:val="105"/>
        <w:spacing w:before="120" w:after="120"/>
      </w:pPr>
      <w:r>
        <w:rPr>
          <w:rFonts w:hint="eastAsia"/>
        </w:rPr>
        <w:t>茎干溃疡病</w:t>
      </w:r>
    </w:p>
    <w:p w14:paraId="64D67244">
      <w:pPr>
        <w:pStyle w:val="65"/>
        <w:spacing w:before="120" w:after="120"/>
        <w:rPr>
          <w:rFonts w:hint="eastAsia"/>
        </w:rPr>
      </w:pPr>
      <w:r>
        <w:rPr>
          <w:rFonts w:hint="eastAsia"/>
        </w:rPr>
        <w:t>农业防治</w:t>
      </w:r>
    </w:p>
    <w:p w14:paraId="20A4DEEC">
      <w:pPr>
        <w:pStyle w:val="56"/>
        <w:ind w:firstLine="420"/>
      </w:pPr>
      <w:r>
        <w:rPr>
          <w:rFonts w:hint="eastAsia"/>
        </w:rPr>
        <w:t>选用抗病品种；选择排水良好地块种植；及时清除病株，挖开病穴暴晒2周～3周，用生石灰消毒后重新补种。</w:t>
      </w:r>
    </w:p>
    <w:p w14:paraId="7008C1FF">
      <w:pPr>
        <w:pStyle w:val="65"/>
        <w:spacing w:before="120" w:after="120"/>
      </w:pPr>
      <w:r>
        <w:rPr>
          <w:rFonts w:hint="eastAsia"/>
        </w:rPr>
        <w:t>化学防治</w:t>
      </w:r>
    </w:p>
    <w:p w14:paraId="1B0751AB">
      <w:pPr>
        <w:pStyle w:val="56"/>
        <w:ind w:firstLine="420"/>
      </w:pPr>
      <w:r>
        <w:rPr>
          <w:rFonts w:hint="eastAsia"/>
        </w:rPr>
        <w:t>发病初期，选用</w:t>
      </w:r>
      <w:r>
        <w:t>50%</w:t>
      </w:r>
      <w:r>
        <w:rPr>
          <w:rFonts w:hint="eastAsia"/>
        </w:rPr>
        <w:t>腐霉利（速克灵）可湿性粉剂</w:t>
      </w:r>
      <w:r>
        <w:t>1000</w:t>
      </w:r>
      <w:r>
        <w:rPr>
          <w:rFonts w:hint="eastAsia"/>
        </w:rPr>
        <w:t>倍～</w:t>
      </w:r>
      <w:r>
        <w:t>1500</w:t>
      </w:r>
      <w:r>
        <w:rPr>
          <w:rFonts w:hint="eastAsia"/>
        </w:rPr>
        <w:t>倍液或</w:t>
      </w:r>
      <w:r>
        <w:t>50%</w:t>
      </w:r>
      <w:r>
        <w:rPr>
          <w:rFonts w:hint="eastAsia"/>
        </w:rPr>
        <w:t>多菌灵可湿性粉剂</w:t>
      </w:r>
      <w:r>
        <w:t>800</w:t>
      </w:r>
      <w:r>
        <w:rPr>
          <w:rFonts w:hint="eastAsia"/>
        </w:rPr>
        <w:t>倍～</w:t>
      </w:r>
      <w:r>
        <w:t>1000</w:t>
      </w:r>
      <w:r>
        <w:rPr>
          <w:rFonts w:hint="eastAsia"/>
        </w:rPr>
        <w:t>倍液或</w:t>
      </w:r>
      <w:r>
        <w:t>50.5%</w:t>
      </w:r>
      <w:r>
        <w:rPr>
          <w:rFonts w:hint="eastAsia"/>
        </w:rPr>
        <w:t>春雷</w:t>
      </w:r>
      <w:r>
        <w:t>▪</w:t>
      </w:r>
      <w:r>
        <w:rPr>
          <w:rFonts w:hint="eastAsia"/>
        </w:rPr>
        <w:t>硫磺可湿性粉剂</w:t>
      </w:r>
      <w:r>
        <w:t>800</w:t>
      </w:r>
      <w:r>
        <w:rPr>
          <w:rFonts w:hint="eastAsia"/>
        </w:rPr>
        <w:t>倍～</w:t>
      </w:r>
      <w:r>
        <w:t>1000</w:t>
      </w:r>
      <w:r>
        <w:rPr>
          <w:rFonts w:hint="eastAsia"/>
        </w:rPr>
        <w:t>倍液喷雾茎干。病区发病植株在雨季来临前用</w:t>
      </w:r>
      <w:r>
        <w:t>15%</w:t>
      </w:r>
      <w:r>
        <w:rPr>
          <w:rFonts w:hint="eastAsia"/>
        </w:rPr>
        <w:t>络氨铜水剂</w:t>
      </w:r>
      <w:r>
        <w:t>300</w:t>
      </w:r>
      <w:r>
        <w:rPr>
          <w:rFonts w:hint="eastAsia"/>
        </w:rPr>
        <w:t>倍喷雾树干。</w:t>
      </w:r>
    </w:p>
    <w:p w14:paraId="02D4D4AF">
      <w:pPr>
        <w:pStyle w:val="105"/>
        <w:spacing w:before="120" w:after="120"/>
      </w:pPr>
      <w:r>
        <w:rPr>
          <w:rFonts w:hint="eastAsia"/>
        </w:rPr>
        <w:t>衰退病</w:t>
      </w:r>
    </w:p>
    <w:p w14:paraId="39EFDC98">
      <w:pPr>
        <w:pStyle w:val="65"/>
        <w:spacing w:before="120" w:after="120"/>
      </w:pPr>
      <w:r>
        <w:rPr>
          <w:rFonts w:hint="eastAsia"/>
        </w:rPr>
        <w:t>农业防治</w:t>
      </w:r>
    </w:p>
    <w:p w14:paraId="41EE94B4">
      <w:pPr>
        <w:pStyle w:val="56"/>
        <w:ind w:firstLine="420"/>
      </w:pPr>
      <w:r>
        <w:rPr>
          <w:rFonts w:hint="eastAsia"/>
        </w:rPr>
        <w:t>加强肥水管理，改善土壤结构，增强树势，提高抗病能力。土壤pH&lt;4.5时，施生石灰改良，用腐熟的杂草、作物秸秆等进行树盘覆盖，覆盖物厚≥10</w:t>
      </w:r>
      <w:r>
        <w:t> </w:t>
      </w:r>
      <w:r>
        <w:rPr>
          <w:rFonts w:hint="eastAsia"/>
        </w:rPr>
        <w:t>cm。</w:t>
      </w:r>
    </w:p>
    <w:p w14:paraId="78CB93EE">
      <w:pPr>
        <w:pStyle w:val="65"/>
        <w:spacing w:before="120" w:after="120"/>
      </w:pPr>
      <w:r>
        <w:rPr>
          <w:rFonts w:hint="eastAsia"/>
        </w:rPr>
        <w:t>化学防治</w:t>
      </w:r>
    </w:p>
    <w:p w14:paraId="34F709CC">
      <w:pPr>
        <w:pStyle w:val="56"/>
        <w:ind w:firstLine="420"/>
      </w:pPr>
      <w:r>
        <w:rPr>
          <w:rFonts w:hint="eastAsia"/>
        </w:rPr>
        <w:t>发病初期用68%精甲霜灵锰锌700倍～800倍液灌根，15</w:t>
      </w:r>
      <w:r>
        <w:t> </w:t>
      </w:r>
      <w:r>
        <w:rPr>
          <w:rFonts w:hint="eastAsia"/>
        </w:rPr>
        <w:t>d～20</w:t>
      </w:r>
      <w:r>
        <w:t> </w:t>
      </w:r>
      <w:r>
        <w:rPr>
          <w:rFonts w:hint="eastAsia"/>
        </w:rPr>
        <w:t>d一次，轮换用药。</w:t>
      </w:r>
    </w:p>
    <w:p w14:paraId="043FA62A">
      <w:pPr>
        <w:pStyle w:val="105"/>
        <w:spacing w:before="120" w:after="120"/>
      </w:pPr>
      <w:r>
        <w:rPr>
          <w:rFonts w:hint="eastAsia"/>
        </w:rPr>
        <w:t>花疫病</w:t>
      </w:r>
    </w:p>
    <w:p w14:paraId="18D63E93">
      <w:pPr>
        <w:pStyle w:val="65"/>
        <w:spacing w:before="120" w:after="120"/>
      </w:pPr>
      <w:r>
        <w:rPr>
          <w:rFonts w:hint="eastAsia"/>
        </w:rPr>
        <w:t>农业防治</w:t>
      </w:r>
    </w:p>
    <w:p w14:paraId="6E2B5269">
      <w:pPr>
        <w:pStyle w:val="56"/>
        <w:ind w:firstLine="420"/>
      </w:pPr>
      <w:r>
        <w:rPr>
          <w:rFonts w:hint="eastAsia"/>
        </w:rPr>
        <w:t>植株修剪通透，发病初期剪除病枝、病花序。</w:t>
      </w:r>
    </w:p>
    <w:p w14:paraId="0F056B27">
      <w:pPr>
        <w:pStyle w:val="65"/>
        <w:spacing w:before="120" w:after="120"/>
      </w:pPr>
      <w:r>
        <w:rPr>
          <w:rFonts w:hint="eastAsia"/>
        </w:rPr>
        <w:t>化学防治</w:t>
      </w:r>
    </w:p>
    <w:p w14:paraId="5DEC64F3">
      <w:pPr>
        <w:pStyle w:val="56"/>
        <w:ind w:firstLine="420"/>
      </w:pPr>
      <w:r>
        <w:rPr>
          <w:rFonts w:hint="eastAsia"/>
        </w:rPr>
        <w:t>开花前选用50%多菌灵800倍液或500g/L异菌脲悬浮剂1500倍液叶面喷施。</w:t>
      </w:r>
    </w:p>
    <w:p w14:paraId="50E99771">
      <w:pPr>
        <w:pStyle w:val="105"/>
        <w:spacing w:before="120" w:after="120"/>
      </w:pPr>
      <w:r>
        <w:rPr>
          <w:rFonts w:hint="eastAsia"/>
        </w:rPr>
        <w:t>炭疽病</w:t>
      </w:r>
    </w:p>
    <w:p w14:paraId="2C63A9BC">
      <w:pPr>
        <w:pStyle w:val="65"/>
        <w:spacing w:before="120" w:after="120"/>
      </w:pPr>
      <w:r>
        <w:rPr>
          <w:rFonts w:hint="eastAsia"/>
        </w:rPr>
        <w:t>农业防治</w:t>
      </w:r>
    </w:p>
    <w:p w14:paraId="0673696B">
      <w:pPr>
        <w:pStyle w:val="56"/>
        <w:ind w:firstLine="420"/>
      </w:pPr>
      <w:r>
        <w:rPr>
          <w:rFonts w:hint="eastAsia"/>
        </w:rPr>
        <w:t>选用抗病品种种苗，加强栽培管理，植株修剪通透。</w:t>
      </w:r>
    </w:p>
    <w:p w14:paraId="149FD25D">
      <w:pPr>
        <w:pStyle w:val="65"/>
        <w:spacing w:before="120" w:after="120"/>
      </w:pPr>
      <w:r>
        <w:rPr>
          <w:rFonts w:hint="eastAsia"/>
        </w:rPr>
        <w:t>化学防治</w:t>
      </w:r>
    </w:p>
    <w:p w14:paraId="5255FEDE">
      <w:pPr>
        <w:pStyle w:val="56"/>
        <w:ind w:firstLine="420"/>
      </w:pPr>
      <w:r>
        <w:rPr>
          <w:rFonts w:hint="eastAsia"/>
        </w:rPr>
        <w:t>新梢期选用25%咪鲜胺乳油500倍～1000倍液或25%丙环唑悬浮剂3000倍～4500倍液或50%甲基硫菌灵可湿性粉剂600倍～800倍液喷雾。</w:t>
      </w:r>
    </w:p>
    <w:p w14:paraId="47CFC51B">
      <w:pPr>
        <w:pStyle w:val="56"/>
        <w:ind w:firstLine="420"/>
        <w:rPr>
          <w:rFonts w:hint="eastAsia"/>
        </w:rPr>
      </w:pPr>
      <w:r>
        <w:rPr>
          <w:rFonts w:hint="eastAsia"/>
        </w:rPr>
        <w:t>谢花小果期和膨果期选用</w:t>
      </w:r>
      <w:r>
        <w:t>45%</w:t>
      </w:r>
      <w:r>
        <w:rPr>
          <w:rFonts w:hint="eastAsia"/>
        </w:rPr>
        <w:t>戊唑</w:t>
      </w:r>
      <w:r>
        <w:t>▪</w:t>
      </w:r>
      <w:r>
        <w:rPr>
          <w:rFonts w:hint="eastAsia"/>
        </w:rPr>
        <w:t>咪鲜胺水乳剂</w:t>
      </w:r>
      <w:r>
        <w:t>2000</w:t>
      </w:r>
      <w:r>
        <w:rPr>
          <w:rFonts w:hint="eastAsia"/>
        </w:rPr>
        <w:t>倍液或</w:t>
      </w:r>
      <w:r>
        <w:t>45%</w:t>
      </w:r>
      <w:r>
        <w:rPr>
          <w:rFonts w:hint="eastAsia"/>
        </w:rPr>
        <w:t>戊唑</w:t>
      </w:r>
      <w:r>
        <w:t>▪</w:t>
      </w:r>
      <w:r>
        <w:rPr>
          <w:rFonts w:hint="eastAsia"/>
        </w:rPr>
        <w:t>嘧菌酯悬浮剂</w:t>
      </w:r>
      <w:r>
        <w:t>2000</w:t>
      </w:r>
      <w:r>
        <w:rPr>
          <w:rFonts w:hint="eastAsia"/>
        </w:rPr>
        <w:t>倍液喷雾。</w:t>
      </w:r>
    </w:p>
    <w:p w14:paraId="481F769F">
      <w:pPr>
        <w:pStyle w:val="105"/>
        <w:spacing w:before="120" w:after="120"/>
      </w:pPr>
      <w:r>
        <w:rPr>
          <w:rFonts w:hint="eastAsia"/>
        </w:rPr>
        <w:t>灰霉病</w:t>
      </w:r>
    </w:p>
    <w:p w14:paraId="7A1681C8">
      <w:pPr>
        <w:pStyle w:val="65"/>
        <w:spacing w:before="120" w:after="120"/>
      </w:pPr>
      <w:r>
        <w:rPr>
          <w:rFonts w:hint="eastAsia"/>
        </w:rPr>
        <w:t>农业防治</w:t>
      </w:r>
    </w:p>
    <w:p w14:paraId="4C7DD58F">
      <w:pPr>
        <w:pStyle w:val="56"/>
        <w:ind w:firstLine="420"/>
        <w:rPr>
          <w:rFonts w:hint="eastAsia"/>
        </w:rPr>
      </w:pPr>
      <w:r>
        <w:rPr>
          <w:rFonts w:hint="eastAsia"/>
        </w:rPr>
        <w:t>参照6.4.1。</w:t>
      </w:r>
    </w:p>
    <w:p w14:paraId="1276AB30">
      <w:pPr>
        <w:pStyle w:val="65"/>
        <w:spacing w:before="120" w:after="120"/>
      </w:pPr>
      <w:r>
        <w:rPr>
          <w:rFonts w:hint="eastAsia"/>
        </w:rPr>
        <w:t>化学防治</w:t>
      </w:r>
    </w:p>
    <w:p w14:paraId="195D97E8">
      <w:pPr>
        <w:pStyle w:val="56"/>
        <w:ind w:firstLine="420"/>
      </w:pPr>
      <w:r>
        <w:rPr>
          <w:rFonts w:hint="eastAsia"/>
        </w:rPr>
        <w:t>发病初期选用50％甲基硫菌灵可湿性粉剂500倍～600倍液或50％代森锌可湿性粉剂600倍液喷雾或25%吡唑醚菌酯悬浮剂1500倍液叶面喷雾。</w:t>
      </w:r>
    </w:p>
    <w:p w14:paraId="6E4AA1AD">
      <w:pPr>
        <w:pStyle w:val="105"/>
        <w:spacing w:before="120" w:after="120"/>
      </w:pPr>
      <w:r>
        <w:rPr>
          <w:rFonts w:hint="eastAsia"/>
        </w:rPr>
        <w:t>拟盘多毛孢叶斑病</w:t>
      </w:r>
    </w:p>
    <w:p w14:paraId="60C1937A">
      <w:pPr>
        <w:pStyle w:val="65"/>
        <w:spacing w:before="120" w:after="120"/>
      </w:pPr>
      <w:r>
        <w:rPr>
          <w:rFonts w:hint="eastAsia"/>
        </w:rPr>
        <w:t>农业防治</w:t>
      </w:r>
    </w:p>
    <w:p w14:paraId="73A664A0">
      <w:pPr>
        <w:pStyle w:val="56"/>
        <w:ind w:firstLine="420"/>
      </w:pPr>
      <w:r>
        <w:rPr>
          <w:rFonts w:hint="eastAsia"/>
        </w:rPr>
        <w:t>参照6.4.1。</w:t>
      </w:r>
    </w:p>
    <w:p w14:paraId="171F45DE">
      <w:pPr>
        <w:pStyle w:val="65"/>
        <w:spacing w:before="120" w:after="120"/>
      </w:pPr>
      <w:r>
        <w:rPr>
          <w:rFonts w:hint="eastAsia"/>
        </w:rPr>
        <w:t>化学防治</w:t>
      </w:r>
    </w:p>
    <w:p w14:paraId="7AD24BC1">
      <w:pPr>
        <w:pStyle w:val="56"/>
        <w:ind w:firstLine="420"/>
      </w:pPr>
      <w:r>
        <w:rPr>
          <w:rFonts w:hint="eastAsia"/>
        </w:rPr>
        <w:t>发病初期选用</w:t>
      </w:r>
      <w:r>
        <w:t>10%</w:t>
      </w:r>
      <w:r>
        <w:rPr>
          <w:rFonts w:hint="eastAsia"/>
        </w:rPr>
        <w:t>苯醚甲环唑水分散粒剂</w:t>
      </w:r>
      <w:r>
        <w:t>800</w:t>
      </w:r>
      <w:r>
        <w:rPr>
          <w:rFonts w:hint="eastAsia"/>
        </w:rPr>
        <w:t>倍～</w:t>
      </w:r>
      <w:r>
        <w:t>1000</w:t>
      </w:r>
      <w:r>
        <w:rPr>
          <w:rFonts w:hint="eastAsia"/>
        </w:rPr>
        <w:t>倍液或</w:t>
      </w:r>
      <w:r>
        <w:t>45%</w:t>
      </w:r>
      <w:r>
        <w:rPr>
          <w:rFonts w:hint="eastAsia"/>
        </w:rPr>
        <w:t>戊唑</w:t>
      </w:r>
      <w:r>
        <w:t>▪</w:t>
      </w:r>
      <w:r>
        <w:rPr>
          <w:rFonts w:hint="eastAsia"/>
        </w:rPr>
        <w:t>嘧菌酯悬浮剂</w:t>
      </w:r>
      <w:r>
        <w:t>2000</w:t>
      </w:r>
      <w:r>
        <w:rPr>
          <w:rFonts w:hint="eastAsia"/>
        </w:rPr>
        <w:t>倍或</w:t>
      </w:r>
      <w:r>
        <w:t>70%</w:t>
      </w:r>
      <w:r>
        <w:rPr>
          <w:rFonts w:hint="eastAsia"/>
        </w:rPr>
        <w:t>戊唑</w:t>
      </w:r>
      <w:r>
        <w:t>▪</w:t>
      </w:r>
      <w:r>
        <w:rPr>
          <w:rFonts w:hint="eastAsia"/>
        </w:rPr>
        <w:t>丙森锌可湿性粉剂</w:t>
      </w:r>
      <w:r>
        <w:t>1500</w:t>
      </w:r>
      <w:r>
        <w:rPr>
          <w:rFonts w:hint="eastAsia"/>
        </w:rPr>
        <w:t>倍液喷雾。</w:t>
      </w:r>
    </w:p>
    <w:p w14:paraId="282EC494">
      <w:pPr>
        <w:pStyle w:val="104"/>
        <w:spacing w:before="240" w:after="240"/>
      </w:pPr>
      <w:r>
        <w:rPr>
          <w:rFonts w:hint="eastAsia"/>
        </w:rPr>
        <w:t>主要</w:t>
      </w:r>
      <w:r>
        <w:rPr>
          <w:rFonts w:hint="eastAsia"/>
          <w:color w:val="FF0000"/>
          <w:lang w:val="en-US" w:eastAsia="zh-CN"/>
        </w:rPr>
        <w:t>害虫</w:t>
      </w:r>
      <w:r>
        <w:rPr>
          <w:rFonts w:hint="eastAsia"/>
        </w:rPr>
        <w:t>防治措施</w:t>
      </w:r>
    </w:p>
    <w:p w14:paraId="071F6039">
      <w:pPr>
        <w:pStyle w:val="105"/>
        <w:spacing w:before="120" w:after="120"/>
      </w:pPr>
      <w:r>
        <w:rPr>
          <w:rFonts w:hint="eastAsia"/>
        </w:rPr>
        <w:t>蝽类</w:t>
      </w:r>
    </w:p>
    <w:p w14:paraId="06EB1E28">
      <w:pPr>
        <w:pStyle w:val="65"/>
        <w:spacing w:before="120" w:after="120"/>
      </w:pPr>
      <w:r>
        <w:rPr>
          <w:rFonts w:hint="eastAsia"/>
        </w:rPr>
        <w:t>农业防治</w:t>
      </w:r>
    </w:p>
    <w:p w14:paraId="62C9ABEF">
      <w:pPr>
        <w:pStyle w:val="56"/>
        <w:ind w:firstLine="420"/>
      </w:pPr>
      <w:r>
        <w:rPr>
          <w:rFonts w:hint="eastAsia"/>
        </w:rPr>
        <w:t>冬春期间，清除果园杂草。</w:t>
      </w:r>
    </w:p>
    <w:p w14:paraId="20DA6428">
      <w:pPr>
        <w:pStyle w:val="65"/>
        <w:spacing w:before="120" w:after="120"/>
      </w:pPr>
      <w:r>
        <w:rPr>
          <w:rFonts w:hint="eastAsia"/>
        </w:rPr>
        <w:t>化学防治</w:t>
      </w:r>
    </w:p>
    <w:p w14:paraId="52313A79">
      <w:pPr>
        <w:pStyle w:val="56"/>
        <w:ind w:firstLine="420"/>
      </w:pPr>
      <w:r>
        <w:rPr>
          <w:rFonts w:hint="eastAsia"/>
        </w:rPr>
        <w:t>花谢后直至6月中旬，选用10%吡虫啉可湿性粉剂1500倍液或阿维菌素1500倍液或2.5%溴氰菊酯乳油2000倍液或4.5%高效氯氰菊酯水乳剂500倍～1000倍液，15d～20d一次，轮换用药。</w:t>
      </w:r>
    </w:p>
    <w:p w14:paraId="7668483F">
      <w:pPr>
        <w:pStyle w:val="65"/>
        <w:spacing w:before="120" w:after="120"/>
      </w:pPr>
      <w:r>
        <w:rPr>
          <w:rFonts w:hint="eastAsia"/>
        </w:rPr>
        <w:t>生物防治</w:t>
      </w:r>
    </w:p>
    <w:p w14:paraId="79BA56F2">
      <w:pPr>
        <w:pStyle w:val="56"/>
        <w:ind w:firstLine="420"/>
      </w:pPr>
      <w:r>
        <w:rPr>
          <w:rFonts w:hint="eastAsia"/>
        </w:rPr>
        <w:t>保护和利用蜘蛛、蚂蚁、鸟、青蛙、蟾蜍等天敌。</w:t>
      </w:r>
    </w:p>
    <w:p w14:paraId="32ADC32C">
      <w:pPr>
        <w:pStyle w:val="105"/>
        <w:spacing w:before="120" w:after="120"/>
      </w:pPr>
      <w:r>
        <w:rPr>
          <w:rFonts w:hint="eastAsia"/>
        </w:rPr>
        <w:t>蛀果蛾类</w:t>
      </w:r>
    </w:p>
    <w:p w14:paraId="569A80E0">
      <w:pPr>
        <w:pStyle w:val="65"/>
        <w:spacing w:before="120" w:after="120"/>
      </w:pPr>
      <w:r>
        <w:rPr>
          <w:rFonts w:hint="eastAsia"/>
        </w:rPr>
        <w:t>农业防治</w:t>
      </w:r>
    </w:p>
    <w:p w14:paraId="466C17C3">
      <w:pPr>
        <w:pStyle w:val="56"/>
        <w:ind w:firstLine="420"/>
      </w:pPr>
      <w:r>
        <w:rPr>
          <w:rFonts w:hint="eastAsia"/>
        </w:rPr>
        <w:t>清理落叶、落果、杂草，摘除病虫果，集中销毁。</w:t>
      </w:r>
    </w:p>
    <w:p w14:paraId="138579A4">
      <w:pPr>
        <w:pStyle w:val="65"/>
        <w:spacing w:before="120" w:after="120"/>
      </w:pPr>
      <w:r>
        <w:rPr>
          <w:rFonts w:hint="eastAsia"/>
        </w:rPr>
        <w:t>物理防治</w:t>
      </w:r>
    </w:p>
    <w:p w14:paraId="4828B8BE">
      <w:pPr>
        <w:pStyle w:val="56"/>
        <w:ind w:firstLine="420"/>
      </w:pPr>
      <w:r>
        <w:rPr>
          <w:rFonts w:hint="eastAsia"/>
        </w:rPr>
        <w:t>选用太阳能诱虫灯（每0.5hm2设置1盏诱虫灯，悬挂高度1.5m，灯距100m）。</w:t>
      </w:r>
    </w:p>
    <w:p w14:paraId="7BC6DC5A">
      <w:pPr>
        <w:pStyle w:val="65"/>
        <w:spacing w:before="120" w:after="120"/>
      </w:pPr>
      <w:r>
        <w:rPr>
          <w:rFonts w:hint="eastAsia"/>
        </w:rPr>
        <w:t>化学防治</w:t>
      </w:r>
    </w:p>
    <w:p w14:paraId="08446E4A">
      <w:pPr>
        <w:pStyle w:val="56"/>
        <w:ind w:firstLine="420"/>
      </w:pPr>
      <w:r>
        <w:rPr>
          <w:rFonts w:hint="eastAsia"/>
        </w:rPr>
        <w:t>在成虫产卵盛期，选用20%氯虫苯甲酰胺5000倍液或50%灭幼脲1500倍液或5.7%甲氨基阿维菌素苯甲酸盐微乳剂1000倍液或2%虱螨脲微乳剂500倍～1000倍液，10d～15d一次，轮换用药。</w:t>
      </w:r>
    </w:p>
    <w:p w14:paraId="20E427BB">
      <w:pPr>
        <w:pStyle w:val="65"/>
        <w:spacing w:before="120" w:after="120"/>
        <w:rPr>
          <w:rFonts w:hint="eastAsia"/>
        </w:rPr>
      </w:pPr>
      <w:r>
        <w:rPr>
          <w:rFonts w:hint="eastAsia"/>
        </w:rPr>
        <w:t>生物防治</w:t>
      </w:r>
    </w:p>
    <w:p w14:paraId="4BE2017B">
      <w:pPr>
        <w:pStyle w:val="56"/>
        <w:ind w:firstLine="420"/>
        <w:rPr>
          <w:rFonts w:hint="eastAsia"/>
        </w:rPr>
      </w:pPr>
      <w:r>
        <w:rPr>
          <w:rFonts w:hint="eastAsia"/>
        </w:rPr>
        <w:t>保护和利用黄眶离缘姬蜂、广大腿小蜂等天敌。</w:t>
      </w:r>
    </w:p>
    <w:p w14:paraId="1A445C04">
      <w:pPr>
        <w:pStyle w:val="105"/>
        <w:spacing w:before="120" w:after="120"/>
      </w:pPr>
      <w:r>
        <w:rPr>
          <w:rFonts w:hint="eastAsia"/>
        </w:rPr>
        <w:t>蠹蛾类</w:t>
      </w:r>
    </w:p>
    <w:p w14:paraId="3A875DF2">
      <w:pPr>
        <w:pStyle w:val="65"/>
        <w:spacing w:before="120" w:after="120"/>
      </w:pPr>
      <w:r>
        <w:rPr>
          <w:rFonts w:hint="eastAsia"/>
        </w:rPr>
        <w:t>农业防治</w:t>
      </w:r>
    </w:p>
    <w:p w14:paraId="00737B3A">
      <w:pPr>
        <w:pStyle w:val="56"/>
        <w:ind w:firstLine="420"/>
      </w:pPr>
      <w:r>
        <w:rPr>
          <w:rFonts w:hint="eastAsia"/>
        </w:rPr>
        <w:t>剪除虫枝，更换枯死小苗。</w:t>
      </w:r>
    </w:p>
    <w:p w14:paraId="55CFCF36">
      <w:pPr>
        <w:pStyle w:val="65"/>
        <w:spacing w:before="120" w:after="120"/>
      </w:pPr>
      <w:r>
        <w:rPr>
          <w:rFonts w:hint="eastAsia"/>
        </w:rPr>
        <w:t>化学防治</w:t>
      </w:r>
    </w:p>
    <w:p w14:paraId="2B5EE8EC">
      <w:pPr>
        <w:pStyle w:val="56"/>
        <w:ind w:firstLine="420"/>
      </w:pPr>
      <w:r>
        <w:rPr>
          <w:rFonts w:hint="eastAsia"/>
        </w:rPr>
        <w:t>发现幼虫坑道，用棉花蘸4.5%三氟氯氰菊酯乳油50倍液堵塞孔口，在低龄幼虫盛期，选用90%晶体敌百虫500倍液或2.5%溴氰菊酯乳油2000倍液或3.4%甲氨基阿维菌素苯甲酸盐水乳剂500倍～1000倍液，喷湿枝干表面。</w:t>
      </w:r>
    </w:p>
    <w:p w14:paraId="364F7744">
      <w:pPr>
        <w:pStyle w:val="65"/>
        <w:spacing w:before="120" w:after="120"/>
      </w:pPr>
      <w:r>
        <w:rPr>
          <w:rFonts w:hint="eastAsia"/>
        </w:rPr>
        <w:t>生物防治</w:t>
      </w:r>
    </w:p>
    <w:p w14:paraId="2FEB1F4A">
      <w:pPr>
        <w:pStyle w:val="56"/>
        <w:ind w:firstLine="420"/>
      </w:pPr>
      <w:r>
        <w:rPr>
          <w:rFonts w:hint="eastAsia"/>
        </w:rPr>
        <w:t>在低龄幼虫期，蛀道用蘸了40%毒死蜱乳油400倍～500倍液的棉花堵住，并喷洒20mL～30mL白僵菌剂。</w:t>
      </w:r>
    </w:p>
    <w:p w14:paraId="377FE13D">
      <w:pPr>
        <w:pStyle w:val="105"/>
        <w:spacing w:before="120" w:after="120"/>
      </w:pPr>
      <w:r>
        <w:rPr>
          <w:rFonts w:hint="eastAsia"/>
        </w:rPr>
        <w:t>天牛类</w:t>
      </w:r>
    </w:p>
    <w:p w14:paraId="30546EF0">
      <w:pPr>
        <w:pStyle w:val="65"/>
        <w:spacing w:before="120" w:after="120"/>
      </w:pPr>
      <w:r>
        <w:rPr>
          <w:rFonts w:hint="eastAsia"/>
        </w:rPr>
        <w:t>农业防治</w:t>
      </w:r>
    </w:p>
    <w:p w14:paraId="25C9A5F1">
      <w:pPr>
        <w:pStyle w:val="56"/>
        <w:ind w:firstLine="420"/>
      </w:pPr>
      <w:r>
        <w:rPr>
          <w:rFonts w:hint="eastAsia"/>
        </w:rPr>
        <w:t>人工清除虫卵，捕捉成虫，钩杀蛀道幼虫。10月～12月之间进行树干涂白。</w:t>
      </w:r>
    </w:p>
    <w:p w14:paraId="71C2E274">
      <w:pPr>
        <w:pStyle w:val="65"/>
        <w:spacing w:before="120" w:after="120"/>
      </w:pPr>
      <w:r>
        <w:rPr>
          <w:rFonts w:hint="eastAsia"/>
        </w:rPr>
        <w:t>化学防治</w:t>
      </w:r>
    </w:p>
    <w:p w14:paraId="5B481C1B">
      <w:pPr>
        <w:pStyle w:val="56"/>
        <w:ind w:firstLine="420"/>
      </w:pPr>
      <w:r>
        <w:rPr>
          <w:rFonts w:hint="eastAsia"/>
        </w:rPr>
        <w:t>用棉球蘸</w:t>
      </w:r>
      <w:r>
        <w:t>40%</w:t>
      </w:r>
      <w:r>
        <w:rPr>
          <w:rFonts w:hint="eastAsia"/>
        </w:rPr>
        <w:t>氧化乐果乳油，沿着虫孔塞入坑道内。成虫出现期选用</w:t>
      </w:r>
      <w:r>
        <w:t>20%</w:t>
      </w:r>
      <w:r>
        <w:rPr>
          <w:rFonts w:hint="eastAsia"/>
        </w:rPr>
        <w:t>甲氰菊酯乳油</w:t>
      </w:r>
      <w:r>
        <w:t>1500</w:t>
      </w:r>
      <w:r>
        <w:rPr>
          <w:rFonts w:hint="eastAsia"/>
        </w:rPr>
        <w:t>倍～</w:t>
      </w:r>
      <w:r>
        <w:t>2000</w:t>
      </w:r>
      <w:r>
        <w:rPr>
          <w:rFonts w:hint="eastAsia"/>
        </w:rPr>
        <w:t>倍液或</w:t>
      </w:r>
      <w:r>
        <w:t>35%</w:t>
      </w:r>
      <w:r>
        <w:rPr>
          <w:rFonts w:hint="eastAsia"/>
        </w:rPr>
        <w:t>联苯</w:t>
      </w:r>
      <w:r>
        <w:t>▪</w:t>
      </w:r>
      <w:r>
        <w:rPr>
          <w:rFonts w:hint="eastAsia"/>
        </w:rPr>
        <w:t>噻虫嗪悬浮剂</w:t>
      </w:r>
      <w:r>
        <w:t>2000</w:t>
      </w:r>
      <w:r>
        <w:rPr>
          <w:rFonts w:hint="eastAsia"/>
        </w:rPr>
        <w:t>倍液或</w:t>
      </w:r>
      <w:r>
        <w:t>5%</w:t>
      </w:r>
      <w:r>
        <w:rPr>
          <w:rFonts w:hint="eastAsia"/>
        </w:rPr>
        <w:t>高效氯氟氰菊酯</w:t>
      </w:r>
      <w:r>
        <w:t>500</w:t>
      </w:r>
      <w:r>
        <w:rPr>
          <w:rFonts w:hint="eastAsia"/>
        </w:rPr>
        <w:t>倍液喷雾，</w:t>
      </w:r>
      <w:r>
        <w:t>7d</w:t>
      </w:r>
      <w:r>
        <w:rPr>
          <w:rFonts w:hint="eastAsia"/>
        </w:rPr>
        <w:t>～</w:t>
      </w:r>
      <w:r>
        <w:t>10d</w:t>
      </w:r>
      <w:r>
        <w:rPr>
          <w:rFonts w:hint="eastAsia"/>
        </w:rPr>
        <w:t>喷一次，喷</w:t>
      </w:r>
      <w:r>
        <w:t>2</w:t>
      </w:r>
      <w:r>
        <w:rPr>
          <w:rFonts w:hint="eastAsia"/>
        </w:rPr>
        <w:t>次～</w:t>
      </w:r>
      <w:r>
        <w:t>3</w:t>
      </w:r>
      <w:r>
        <w:rPr>
          <w:rFonts w:hint="eastAsia"/>
        </w:rPr>
        <w:t>次，轮换用药。</w:t>
      </w:r>
    </w:p>
    <w:p w14:paraId="27504F9B">
      <w:pPr>
        <w:pStyle w:val="65"/>
        <w:spacing w:before="120" w:after="120"/>
      </w:pPr>
      <w:r>
        <w:rPr>
          <w:rFonts w:hint="eastAsia"/>
        </w:rPr>
        <w:t>生物防治</w:t>
      </w:r>
    </w:p>
    <w:p w14:paraId="5F4B6060">
      <w:pPr>
        <w:pStyle w:val="56"/>
        <w:ind w:firstLine="420"/>
      </w:pPr>
      <w:r>
        <w:rPr>
          <w:rFonts w:hint="eastAsia"/>
        </w:rPr>
        <w:t>保护和利用昆虫病原线虫、绿僵菌等天敌。</w:t>
      </w:r>
    </w:p>
    <w:p w14:paraId="28EC18D8">
      <w:pPr>
        <w:pStyle w:val="105"/>
        <w:spacing w:before="120" w:after="120"/>
      </w:pPr>
      <w:r>
        <w:rPr>
          <w:rFonts w:hint="eastAsia"/>
        </w:rPr>
        <w:t>白蚁类</w:t>
      </w:r>
    </w:p>
    <w:p w14:paraId="0FEC9B86">
      <w:pPr>
        <w:pStyle w:val="65"/>
        <w:spacing w:before="120" w:after="120"/>
      </w:pPr>
      <w:r>
        <w:rPr>
          <w:rFonts w:hint="eastAsia"/>
        </w:rPr>
        <w:t>农业防治</w:t>
      </w:r>
    </w:p>
    <w:p w14:paraId="54E8757C">
      <w:pPr>
        <w:pStyle w:val="56"/>
        <w:ind w:firstLine="420"/>
      </w:pPr>
      <w:r>
        <w:rPr>
          <w:rFonts w:hint="eastAsia"/>
        </w:rPr>
        <w:t>清理枯枝，运出园外。</w:t>
      </w:r>
    </w:p>
    <w:p w14:paraId="21D77237">
      <w:pPr>
        <w:pStyle w:val="65"/>
        <w:spacing w:before="120" w:after="120"/>
      </w:pPr>
      <w:r>
        <w:rPr>
          <w:rFonts w:hint="eastAsia"/>
        </w:rPr>
        <w:t>化学防治</w:t>
      </w:r>
    </w:p>
    <w:p w14:paraId="697F813F">
      <w:pPr>
        <w:pStyle w:val="56"/>
        <w:ind w:firstLine="420"/>
      </w:pPr>
      <w:r>
        <w:rPr>
          <w:rFonts w:hint="eastAsia"/>
        </w:rPr>
        <w:t>发生初期，选用</w:t>
      </w:r>
      <w:r>
        <w:t>240g/L</w:t>
      </w:r>
      <w:r>
        <w:rPr>
          <w:rFonts w:hint="eastAsia"/>
        </w:rPr>
        <w:t>虫螨腈悬浮剂</w:t>
      </w:r>
      <w:r>
        <w:t>1500</w:t>
      </w:r>
      <w:r>
        <w:rPr>
          <w:rFonts w:hint="eastAsia"/>
        </w:rPr>
        <w:t>倍～</w:t>
      </w:r>
      <w:r>
        <w:t>2000</w:t>
      </w:r>
      <w:r>
        <w:rPr>
          <w:rFonts w:hint="eastAsia"/>
        </w:rPr>
        <w:t>倍液或</w:t>
      </w:r>
      <w:r>
        <w:t>4.5%</w:t>
      </w:r>
      <w:r>
        <w:rPr>
          <w:rFonts w:hint="eastAsia"/>
        </w:rPr>
        <w:t>高效氯氰菊酯水乳剂</w:t>
      </w:r>
      <w:r>
        <w:t>500</w:t>
      </w:r>
      <w:r>
        <w:rPr>
          <w:rFonts w:hint="eastAsia"/>
        </w:rPr>
        <w:t>倍液喷淋蚁巢、蚁路或受害植株根茎。受害严重果园撒施杀虫药肥</w:t>
      </w:r>
      <w:r>
        <w:t>0.1%</w:t>
      </w:r>
      <w:r>
        <w:rPr>
          <w:rFonts w:hint="eastAsia"/>
        </w:rPr>
        <w:t>氯虫</w:t>
      </w:r>
      <w:r>
        <w:t>▪</w:t>
      </w:r>
      <w:r>
        <w:rPr>
          <w:rFonts w:hint="eastAsia"/>
        </w:rPr>
        <w:t>噻虫嗪颗粒剂</w:t>
      </w:r>
      <w:r>
        <w:t>375kg</w:t>
      </w:r>
      <w:r>
        <w:rPr>
          <w:rFonts w:hint="eastAsia"/>
        </w:rPr>
        <w:t>～</w:t>
      </w:r>
      <w:r>
        <w:t>450kg/hm2</w:t>
      </w:r>
      <w:r>
        <w:rPr>
          <w:rFonts w:hint="eastAsia"/>
        </w:rPr>
        <w:t>或每隔</w:t>
      </w:r>
      <w:r>
        <w:t>8m</w:t>
      </w:r>
      <w:r>
        <w:rPr>
          <w:rFonts w:hint="eastAsia"/>
        </w:rPr>
        <w:t>～</w:t>
      </w:r>
      <w:r>
        <w:t>10m</w:t>
      </w:r>
      <w:r>
        <w:rPr>
          <w:rFonts w:hint="eastAsia"/>
        </w:rPr>
        <w:t>放灭蚁饵剂</w:t>
      </w:r>
      <w:r>
        <w:t>0.045%</w:t>
      </w:r>
      <w:r>
        <w:rPr>
          <w:rFonts w:hint="eastAsia"/>
        </w:rPr>
        <w:t>茚虫威</w:t>
      </w:r>
      <w:r>
        <w:t>25g</w:t>
      </w:r>
      <w:r>
        <w:rPr>
          <w:rFonts w:hint="eastAsia"/>
        </w:rPr>
        <w:t>～</w:t>
      </w:r>
      <w:r>
        <w:t>50g</w:t>
      </w:r>
      <w:r>
        <w:rPr>
          <w:rFonts w:hint="eastAsia"/>
        </w:rPr>
        <w:t>。</w:t>
      </w:r>
    </w:p>
    <w:p w14:paraId="714E9260">
      <w:pPr>
        <w:pStyle w:val="65"/>
        <w:spacing w:before="120" w:after="120"/>
      </w:pPr>
      <w:r>
        <w:rPr>
          <w:rFonts w:hint="eastAsia"/>
        </w:rPr>
        <w:t>生物防治</w:t>
      </w:r>
    </w:p>
    <w:p w14:paraId="69C6B62E">
      <w:pPr>
        <w:pStyle w:val="56"/>
        <w:ind w:firstLine="420"/>
      </w:pPr>
      <w:r>
        <w:rPr>
          <w:rFonts w:hint="eastAsia"/>
        </w:rPr>
        <w:t>保护和利用蜘蛛、蜻蜓、青蛙等天敌。</w:t>
      </w:r>
    </w:p>
    <w:p w14:paraId="23EAD35C">
      <w:pPr>
        <w:pStyle w:val="105"/>
        <w:spacing w:before="120" w:after="120"/>
      </w:pPr>
      <w:r>
        <w:rPr>
          <w:rFonts w:hint="eastAsia"/>
        </w:rPr>
        <w:t>蓑蛾类</w:t>
      </w:r>
    </w:p>
    <w:p w14:paraId="7AB016B6">
      <w:pPr>
        <w:pStyle w:val="65"/>
        <w:spacing w:before="120" w:after="120"/>
      </w:pPr>
      <w:r>
        <w:rPr>
          <w:rFonts w:hint="eastAsia"/>
        </w:rPr>
        <w:t>农业防治</w:t>
      </w:r>
    </w:p>
    <w:p w14:paraId="60575731">
      <w:pPr>
        <w:pStyle w:val="56"/>
        <w:ind w:firstLine="420"/>
      </w:pPr>
      <w:r>
        <w:rPr>
          <w:rFonts w:hint="eastAsia"/>
        </w:rPr>
        <w:t>人工摘除蓑蛾护囊。</w:t>
      </w:r>
    </w:p>
    <w:p w14:paraId="2ACBD409">
      <w:pPr>
        <w:pStyle w:val="65"/>
        <w:spacing w:before="120" w:after="120"/>
      </w:pPr>
      <w:r>
        <w:rPr>
          <w:rFonts w:hint="eastAsia"/>
        </w:rPr>
        <w:t>化学防治</w:t>
      </w:r>
    </w:p>
    <w:p w14:paraId="72FD6862">
      <w:pPr>
        <w:pStyle w:val="56"/>
        <w:ind w:firstLine="420"/>
      </w:pPr>
      <w:r>
        <w:rPr>
          <w:rFonts w:hint="eastAsia"/>
        </w:rPr>
        <w:t>选用20%灭幼脲悬胶剂1000倍～2000倍液或2.5%溴氰菊酯乳油2000倍～3000倍液喷雾。</w:t>
      </w:r>
    </w:p>
    <w:p w14:paraId="10C73178">
      <w:pPr>
        <w:pStyle w:val="65"/>
        <w:spacing w:before="120" w:after="120"/>
      </w:pPr>
      <w:r>
        <w:rPr>
          <w:rFonts w:hint="eastAsia"/>
        </w:rPr>
        <w:t>生物防治</w:t>
      </w:r>
    </w:p>
    <w:p w14:paraId="470C2D7D">
      <w:pPr>
        <w:pStyle w:val="56"/>
        <w:ind w:firstLine="420"/>
      </w:pPr>
      <w:r>
        <w:rPr>
          <w:rFonts w:hint="eastAsia"/>
        </w:rPr>
        <w:t>保护和利用蜘蛛、螳螂、猎蝽等天敌。</w:t>
      </w:r>
    </w:p>
    <w:p w14:paraId="6BC94DB0">
      <w:pPr>
        <w:pStyle w:val="105"/>
        <w:spacing w:before="120" w:after="120"/>
      </w:pPr>
      <w:r>
        <w:rPr>
          <w:rFonts w:hint="eastAsia"/>
        </w:rPr>
        <w:t>蓟马类</w:t>
      </w:r>
    </w:p>
    <w:p w14:paraId="0CE59604">
      <w:pPr>
        <w:pStyle w:val="65"/>
        <w:spacing w:before="120" w:after="120"/>
      </w:pPr>
      <w:r>
        <w:rPr>
          <w:rFonts w:hint="eastAsia"/>
        </w:rPr>
        <w:t>农业防治</w:t>
      </w:r>
    </w:p>
    <w:p w14:paraId="2F37E48D">
      <w:pPr>
        <w:pStyle w:val="56"/>
        <w:ind w:firstLine="420"/>
        <w:rPr>
          <w:rFonts w:hint="eastAsia"/>
        </w:rPr>
      </w:pPr>
      <w:r>
        <w:rPr>
          <w:rFonts w:hint="eastAsia"/>
        </w:rPr>
        <w:t>清理果园，清除杂草、病枝。</w:t>
      </w:r>
    </w:p>
    <w:p w14:paraId="287EE997">
      <w:pPr>
        <w:pStyle w:val="65"/>
        <w:spacing w:before="120" w:after="120"/>
      </w:pPr>
      <w:r>
        <w:rPr>
          <w:rFonts w:hint="eastAsia"/>
        </w:rPr>
        <w:t>物理防止</w:t>
      </w:r>
    </w:p>
    <w:p w14:paraId="6612DF7C">
      <w:pPr>
        <w:pStyle w:val="56"/>
        <w:ind w:firstLine="420"/>
      </w:pPr>
      <w:r>
        <w:rPr>
          <w:rFonts w:hint="eastAsia"/>
        </w:rPr>
        <w:t>选用可降解天敌友好型粘虫板（蓝板）。</w:t>
      </w:r>
    </w:p>
    <w:p w14:paraId="34C55E58">
      <w:pPr>
        <w:pStyle w:val="65"/>
        <w:spacing w:before="120" w:after="120"/>
        <w:rPr>
          <w:rFonts w:hint="eastAsia"/>
        </w:rPr>
      </w:pPr>
      <w:r>
        <w:rPr>
          <w:rFonts w:hint="eastAsia"/>
        </w:rPr>
        <w:t>化学防治</w:t>
      </w:r>
    </w:p>
    <w:p w14:paraId="5A0C8E8D">
      <w:pPr>
        <w:pStyle w:val="56"/>
        <w:ind w:firstLine="420"/>
      </w:pPr>
      <w:r>
        <w:rPr>
          <w:rFonts w:hint="eastAsia"/>
        </w:rPr>
        <w:t>选用2.5%多杀菌素悬浮剂1000倍液和0.3%印楝素乳油400倍液或3.4%甲氨基阿维菌素苯甲酸盐1000倍液或40%螺虫乙酯悬浮剂4000倍～5000倍液喷雾。</w:t>
      </w:r>
    </w:p>
    <w:p w14:paraId="5ADFC486">
      <w:pPr>
        <w:pStyle w:val="65"/>
        <w:spacing w:before="120" w:after="120"/>
      </w:pPr>
      <w:r>
        <w:rPr>
          <w:rFonts w:hint="eastAsia"/>
        </w:rPr>
        <w:t>生物防治</w:t>
      </w:r>
    </w:p>
    <w:p w14:paraId="5C0D02D3">
      <w:pPr>
        <w:pStyle w:val="56"/>
        <w:ind w:firstLine="420"/>
      </w:pPr>
      <w:r>
        <w:rPr>
          <w:rFonts w:hint="eastAsia"/>
        </w:rPr>
        <w:t>保护和利用蜘蛛、螨等天敌。</w:t>
      </w:r>
    </w:p>
    <w:p w14:paraId="6CB2980B">
      <w:pPr>
        <w:pStyle w:val="105"/>
        <w:spacing w:before="120" w:after="120"/>
      </w:pPr>
      <w:r>
        <w:rPr>
          <w:rFonts w:hint="eastAsia"/>
        </w:rPr>
        <w:t>蜡蝉类</w:t>
      </w:r>
    </w:p>
    <w:p w14:paraId="1245E8AD">
      <w:pPr>
        <w:pStyle w:val="65"/>
        <w:spacing w:before="120" w:after="120"/>
      </w:pPr>
      <w:r>
        <w:rPr>
          <w:rFonts w:hint="eastAsia"/>
        </w:rPr>
        <w:t>农业防治</w:t>
      </w:r>
    </w:p>
    <w:p w14:paraId="0AF84C18">
      <w:pPr>
        <w:pStyle w:val="56"/>
        <w:ind w:firstLine="420"/>
      </w:pPr>
      <w:r>
        <w:rPr>
          <w:rFonts w:hint="eastAsia"/>
        </w:rPr>
        <w:t>加强果园管理，通风透光，剪除虫枝，人工捕杀成虫。</w:t>
      </w:r>
    </w:p>
    <w:p w14:paraId="47D05D33">
      <w:pPr>
        <w:pStyle w:val="65"/>
        <w:spacing w:before="120" w:after="120"/>
      </w:pPr>
      <w:r>
        <w:rPr>
          <w:rFonts w:hint="eastAsia"/>
        </w:rPr>
        <w:t>化学防治</w:t>
      </w:r>
    </w:p>
    <w:p w14:paraId="42EFECA8">
      <w:pPr>
        <w:pStyle w:val="56"/>
        <w:ind w:firstLine="420"/>
      </w:pPr>
      <w:r>
        <w:rPr>
          <w:rFonts w:hint="eastAsia"/>
        </w:rPr>
        <w:t>成虫盛发期和产卵初期，选用10%呲虫啉可湿性粉剂2000倍～3000倍液或25%噻嗪酮可湿性粉剂1000倍～2000倍液。</w:t>
      </w:r>
    </w:p>
    <w:p w14:paraId="506096E3">
      <w:pPr>
        <w:pStyle w:val="65"/>
        <w:spacing w:before="120" w:after="120"/>
      </w:pPr>
      <w:r>
        <w:rPr>
          <w:rFonts w:hint="eastAsia"/>
        </w:rPr>
        <w:t>生物防治</w:t>
      </w:r>
    </w:p>
    <w:p w14:paraId="6267054A">
      <w:pPr>
        <w:pStyle w:val="56"/>
        <w:ind w:firstLine="420"/>
      </w:pPr>
      <w:r>
        <w:rPr>
          <w:rFonts w:hint="eastAsia"/>
        </w:rPr>
        <w:t>保护和利用草蛉、鸡等天敌。</w:t>
      </w:r>
    </w:p>
    <w:p w14:paraId="3BC29752">
      <w:pPr>
        <w:pStyle w:val="56"/>
        <w:ind w:firstLine="420"/>
      </w:pPr>
    </w:p>
    <w:p w14:paraId="33243A34">
      <w:pPr>
        <w:pStyle w:val="56"/>
        <w:ind w:firstLine="420"/>
      </w:pPr>
    </w:p>
    <w:p w14:paraId="266D5997">
      <w:pPr>
        <w:pStyle w:val="56"/>
        <w:ind w:firstLine="420"/>
      </w:pPr>
    </w:p>
    <w:p w14:paraId="3C8C844A">
      <w:pPr>
        <w:pStyle w:val="56"/>
        <w:ind w:firstLine="420"/>
      </w:pPr>
    </w:p>
    <w:p w14:paraId="005D4B39">
      <w:pPr>
        <w:pStyle w:val="56"/>
        <w:ind w:firstLine="420"/>
      </w:pPr>
    </w:p>
    <w:p w14:paraId="12522164">
      <w:pPr>
        <w:pStyle w:val="56"/>
        <w:ind w:firstLine="420"/>
      </w:pPr>
    </w:p>
    <w:p w14:paraId="1E3B35FC">
      <w:pPr>
        <w:pStyle w:val="56"/>
        <w:ind w:firstLine="420"/>
      </w:pPr>
    </w:p>
    <w:p w14:paraId="779CBD18">
      <w:pPr>
        <w:pStyle w:val="56"/>
        <w:ind w:firstLine="420"/>
      </w:pPr>
    </w:p>
    <w:p w14:paraId="04562C29">
      <w:pPr>
        <w:pStyle w:val="56"/>
        <w:ind w:firstLine="420"/>
      </w:pPr>
    </w:p>
    <w:p w14:paraId="5B8A7AFB">
      <w:pPr>
        <w:pStyle w:val="56"/>
        <w:ind w:firstLine="420"/>
      </w:pPr>
    </w:p>
    <w:p w14:paraId="142A2035">
      <w:pPr>
        <w:pStyle w:val="56"/>
        <w:ind w:firstLine="420"/>
      </w:pPr>
    </w:p>
    <w:p w14:paraId="7E5688BC">
      <w:pPr>
        <w:pStyle w:val="56"/>
        <w:ind w:firstLine="420"/>
      </w:pPr>
    </w:p>
    <w:p w14:paraId="409EBD6D">
      <w:pPr>
        <w:pStyle w:val="56"/>
        <w:ind w:firstLine="420"/>
      </w:pPr>
    </w:p>
    <w:p w14:paraId="3DA0283A">
      <w:pPr>
        <w:pStyle w:val="56"/>
        <w:ind w:firstLine="420"/>
      </w:pPr>
    </w:p>
    <w:p w14:paraId="262B3075">
      <w:pPr>
        <w:pStyle w:val="56"/>
        <w:ind w:firstLine="420"/>
      </w:pPr>
    </w:p>
    <w:p w14:paraId="3FF1DB9D">
      <w:pPr>
        <w:pStyle w:val="56"/>
        <w:ind w:firstLine="420"/>
      </w:pPr>
    </w:p>
    <w:p w14:paraId="238D0893">
      <w:pPr>
        <w:pStyle w:val="56"/>
        <w:ind w:firstLine="420"/>
      </w:pPr>
    </w:p>
    <w:p w14:paraId="22FF416B">
      <w:pPr>
        <w:pStyle w:val="56"/>
        <w:ind w:firstLine="420"/>
      </w:pPr>
    </w:p>
    <w:p w14:paraId="6E2E8A44">
      <w:pPr>
        <w:pStyle w:val="56"/>
        <w:ind w:firstLine="420"/>
      </w:pPr>
    </w:p>
    <w:p w14:paraId="7D7ACC65">
      <w:pPr>
        <w:pStyle w:val="56"/>
        <w:ind w:firstLine="420"/>
      </w:pPr>
    </w:p>
    <w:p w14:paraId="047941C1">
      <w:pPr>
        <w:pStyle w:val="56"/>
        <w:ind w:firstLine="420"/>
      </w:pPr>
    </w:p>
    <w:p w14:paraId="6BEDE866">
      <w:pPr>
        <w:pStyle w:val="56"/>
        <w:ind w:firstLine="420"/>
      </w:pPr>
    </w:p>
    <w:p w14:paraId="61BB41B9">
      <w:pPr>
        <w:pStyle w:val="56"/>
        <w:ind w:firstLine="420"/>
      </w:pPr>
    </w:p>
    <w:p w14:paraId="42B674BB">
      <w:pPr>
        <w:pStyle w:val="56"/>
        <w:ind w:firstLine="420"/>
      </w:pPr>
    </w:p>
    <w:p w14:paraId="3E765F8E">
      <w:pPr>
        <w:pStyle w:val="56"/>
        <w:ind w:firstLine="420"/>
      </w:pPr>
    </w:p>
    <w:p w14:paraId="7BBCA956">
      <w:pPr>
        <w:pStyle w:val="56"/>
        <w:ind w:firstLine="420"/>
      </w:pPr>
    </w:p>
    <w:p w14:paraId="0F98F6E2">
      <w:pPr>
        <w:pStyle w:val="56"/>
        <w:ind w:firstLine="420"/>
      </w:pPr>
    </w:p>
    <w:p w14:paraId="2C3647CD">
      <w:pPr>
        <w:pStyle w:val="56"/>
        <w:ind w:firstLine="420"/>
      </w:pPr>
    </w:p>
    <w:p w14:paraId="2DC7DB0F">
      <w:pPr>
        <w:pStyle w:val="56"/>
        <w:ind w:firstLine="420"/>
      </w:pPr>
    </w:p>
    <w:p w14:paraId="0EAB733D">
      <w:pPr>
        <w:pStyle w:val="56"/>
        <w:ind w:firstLine="420"/>
      </w:pPr>
    </w:p>
    <w:p w14:paraId="4E10260D">
      <w:pPr>
        <w:pStyle w:val="56"/>
        <w:ind w:firstLine="420"/>
      </w:pPr>
    </w:p>
    <w:p w14:paraId="477E80B9">
      <w:pPr>
        <w:pStyle w:val="56"/>
        <w:ind w:firstLine="420"/>
      </w:pPr>
    </w:p>
    <w:p w14:paraId="288B622B">
      <w:pPr>
        <w:pStyle w:val="56"/>
        <w:ind w:firstLine="420"/>
        <w:rPr>
          <w:rFonts w:hint="eastAsia"/>
        </w:rPr>
      </w:pPr>
    </w:p>
    <w:p w14:paraId="75713284">
      <w:pPr>
        <w:pStyle w:val="56"/>
        <w:ind w:firstLine="420"/>
        <w:sectPr>
          <w:pgSz w:w="11906" w:h="16838"/>
          <w:pgMar w:top="1928" w:right="1134" w:bottom="1134" w:left="1134" w:header="1418" w:footer="1134" w:gutter="284"/>
          <w:pgNumType w:start="1"/>
          <w:cols w:space="425" w:num="1"/>
          <w:formProt w:val="0"/>
          <w:docGrid w:linePitch="312" w:charSpace="0"/>
        </w:sectPr>
      </w:pPr>
    </w:p>
    <w:bookmarkEnd w:id="23"/>
    <w:p w14:paraId="0A7377D7">
      <w:pPr>
        <w:pStyle w:val="198"/>
        <w:rPr>
          <w:rFonts w:hint="eastAsia"/>
          <w:vanish w:val="0"/>
        </w:rPr>
      </w:pPr>
      <w:bookmarkStart w:id="46" w:name="BookMark5"/>
    </w:p>
    <w:p w14:paraId="6FF76246">
      <w:pPr>
        <w:pStyle w:val="199"/>
        <w:rPr>
          <w:rFonts w:hint="eastAsia"/>
          <w:vanish w:val="0"/>
        </w:rPr>
      </w:pPr>
    </w:p>
    <w:p w14:paraId="53CB968E">
      <w:pPr>
        <w:pStyle w:val="76"/>
        <w:spacing w:after="120"/>
        <w:rPr>
          <w:rFonts w:hint="eastAsia"/>
        </w:rPr>
      </w:pPr>
      <w:r>
        <w:br w:type="textWrapping"/>
      </w:r>
      <w:r>
        <w:rPr>
          <w:rFonts w:hint="eastAsia"/>
        </w:rPr>
        <w:t>（资料性）</w:t>
      </w:r>
      <w:r>
        <w:br w:type="textWrapping"/>
      </w:r>
      <w:r>
        <w:rPr>
          <w:rFonts w:hint="eastAsia"/>
        </w:rPr>
        <w:t>澳洲坚果主要病害症状识别和发生特点</w:t>
      </w:r>
    </w:p>
    <w:p w14:paraId="00E83138">
      <w:pPr>
        <w:pStyle w:val="78"/>
        <w:spacing w:before="120" w:after="120"/>
        <w:rPr>
          <w:rFonts w:hint="eastAsia"/>
        </w:rPr>
      </w:pPr>
      <w:r>
        <w:rPr>
          <w:rFonts w:hint="eastAsia"/>
        </w:rPr>
        <w:t>茎干溃疡病</w:t>
      </w:r>
    </w:p>
    <w:p w14:paraId="67CEC628">
      <w:pPr>
        <w:pStyle w:val="56"/>
        <w:ind w:firstLine="420"/>
        <w:rPr>
          <w:rFonts w:hint="eastAsia"/>
        </w:rPr>
      </w:pPr>
      <w:r>
        <w:rPr>
          <w:rFonts w:hint="eastAsia"/>
        </w:rPr>
        <w:t>由樟疫霉（Phytophthora cinnamomic ）为害。该病侵染澳洲坚果的茎基部、茎干及主枝。近地面的茎干或枝条先染病，发病部位树皮变褐、变硬，形成层坏死。病健分界明显，继而病斑中央凹陷，渗出暗褐色黏胶状物，表面严重皱缩，形成溃疡斑。树皮下的木质部变褐色，后期病部树皮开裂；病斑扩大环绕茎干或侧枝一周后，病树叶片褪绿，无光泽，长势差，变矮小，同时出现部分落叶及落果现象，重病树枝条枯死或整株死亡。</w:t>
      </w:r>
    </w:p>
    <w:p w14:paraId="69ACC3FB">
      <w:pPr>
        <w:pStyle w:val="78"/>
        <w:spacing w:before="120" w:after="120"/>
      </w:pPr>
      <w:r>
        <w:rPr>
          <w:rFonts w:hint="eastAsia"/>
        </w:rPr>
        <w:t>衰退病</w:t>
      </w:r>
    </w:p>
    <w:p w14:paraId="31E60056">
      <w:pPr>
        <w:pStyle w:val="56"/>
        <w:ind w:firstLine="420"/>
      </w:pPr>
      <w:r>
        <w:rPr>
          <w:rFonts w:hint="eastAsia"/>
        </w:rPr>
        <w:t>分为速衰型和慢衰型，速衰型的植株发病初期病树树冠叶片颜色从墨绿色变为浅绿色，继而部分叶子变成黄色或淡褐色，2～3个月内病株叶片全部黄铜色至褐色，最后植株死亡，树皮组织大面积开裂腐烂，木质部变为浅褐色和深褐色，并出现黑色线条。慢衰型的植株发病初期叶片褪绿变浅黄色，树冠稀疏，新抽叶片窄小，发病后期叶缘变成黄色并逐步呈焦枯状，叶片大量脱落。</w:t>
      </w:r>
    </w:p>
    <w:p w14:paraId="3D3C93F0">
      <w:pPr>
        <w:pStyle w:val="78"/>
        <w:spacing w:before="120" w:after="120"/>
      </w:pPr>
      <w:r>
        <w:rPr>
          <w:rFonts w:hint="eastAsia"/>
        </w:rPr>
        <w:t>花疫病</w:t>
      </w:r>
    </w:p>
    <w:p w14:paraId="0C8DB1E3">
      <w:pPr>
        <w:pStyle w:val="56"/>
        <w:ind w:firstLine="420"/>
      </w:pPr>
      <w:r>
        <w:rPr>
          <w:rFonts w:hint="eastAsia"/>
        </w:rPr>
        <w:t>由棕榈疫霉（Phytophthora palmivora Butler）和烟草疫霉（Phytophthora nicotianae var. parasitica (Dast.) Waterh）等多种疫霉引起。主要为害花序，发病初期花序呈现水渍状的褪绿小斑点，随着病斑的迅速扩展，最终导致整个花序变黑褐色坏死，造成花序大量脱落。受害幼果不能正常发育，幼果也不脱落。（起初会在萼片上出现暗色小斑点，之后会导致整个花朵枯死,并很快扩散至整个花序,只剩下总花梗不被侵害。当整个花序感病后,总花梗的颜色变暗,直至枯死的花脱落,或可见灰色蛛网状菌丝体缠绕总花梗,在湿度较大的条件下,受侵害的总状花序变成暗灰色至黑色。未发育完全的花序更容易受侵染。</w:t>
      </w:r>
    </w:p>
    <w:p w14:paraId="75F94FA1">
      <w:pPr>
        <w:pStyle w:val="78"/>
        <w:spacing w:before="120" w:after="120"/>
      </w:pPr>
      <w:r>
        <w:rPr>
          <w:rFonts w:hint="eastAsia"/>
        </w:rPr>
        <w:t>炭疽病</w:t>
      </w:r>
    </w:p>
    <w:p w14:paraId="48AA084E">
      <w:pPr>
        <w:pStyle w:val="56"/>
        <w:ind w:firstLine="420"/>
      </w:pPr>
      <w:r>
        <w:rPr>
          <w:rFonts w:hint="eastAsia"/>
        </w:rPr>
        <w:t>由胶孢炭疽菌（Colletotrichum gloeosporioides species complex）为害。发病初期在叶片上产生暗褐色水渍状不规则形病斑，病斑扩展产生近圆形或不规则形的灰褐色或黑色病斑，病斑上产生黑色小点。在潮湿的环境条件下，病部产生粉红色粘液状的孢子堆，受害叶枯黄甚至整片叶枯死。受害花序枯萎、嫩梢枯死。受害幼果果皮上呈现直径4</w:t>
      </w:r>
      <w:r>
        <w:t> </w:t>
      </w:r>
      <w:r>
        <w:rPr>
          <w:rFonts w:hint="eastAsia"/>
        </w:rPr>
        <w:t>mm～19</w:t>
      </w:r>
      <w:r>
        <w:t> </w:t>
      </w:r>
      <w:r>
        <w:rPr>
          <w:rFonts w:hint="eastAsia"/>
        </w:rPr>
        <w:t>mm的褐色圆形病斑，病斑可扩展至全果，导致果皮变黑腐烂，潮湿时病果上产生白色的霉状物。病果种壳及种仁不变黑，变黑的幼果易于脱落，个别不脱落的果实挂在树上呈僵果。后期病部长出黑色呈轮纹状排列的小黑点。</w:t>
      </w:r>
    </w:p>
    <w:p w14:paraId="68B30861">
      <w:pPr>
        <w:pStyle w:val="78"/>
        <w:spacing w:before="120" w:after="120"/>
      </w:pPr>
      <w:r>
        <w:rPr>
          <w:rFonts w:hint="eastAsia"/>
        </w:rPr>
        <w:t>灰霉病</w:t>
      </w:r>
    </w:p>
    <w:p w14:paraId="43B8ED63">
      <w:pPr>
        <w:pStyle w:val="56"/>
        <w:ind w:firstLine="420"/>
      </w:pPr>
      <w:r>
        <w:rPr>
          <w:rFonts w:hint="eastAsia"/>
        </w:rPr>
        <w:t>由葡萄孢属（Botrytis cinerea Pers.）为害。染病花序顶端的小花及花序轴上呈现棕色的小坏死斑，造成花序顶端不能正常生长、顶端干缩。条件适宜时病情迅速扩展，常导致整个花序短期内变为黑褐色，后期整个花序枯萎、脱落。幼树新抽嫩叶受害时呈现细小的水渍状斑点，随病情发展，整片病叶变黑，在病斑表面长出一层灰绿色的霉状物，后期造成新抽叶及枝条枯死。</w:t>
      </w:r>
    </w:p>
    <w:p w14:paraId="278AFA8D">
      <w:pPr>
        <w:pStyle w:val="78"/>
        <w:spacing w:before="120" w:after="120"/>
      </w:pPr>
      <w:r>
        <w:rPr>
          <w:rFonts w:hint="eastAsia"/>
        </w:rPr>
        <w:t>拟盘多毛孢叶斑病</w:t>
      </w:r>
    </w:p>
    <w:p w14:paraId="71122601">
      <w:pPr>
        <w:pStyle w:val="56"/>
        <w:ind w:firstLine="420"/>
      </w:pPr>
      <w:r>
        <w:rPr>
          <w:rFonts w:hint="eastAsia"/>
        </w:rPr>
        <w:t>由棒形新拟盘多毛孢（Neopestalotiopsis clavispora）为害。多从叶尖或叶缘开始发病，初期病斑呈水渍状近圆形或不规则形红褐色小病斑，逐步扩展，形成不规则性灰褐色至灰白色的病斑，后期病斑上往往产生黑色小点。</w:t>
      </w:r>
    </w:p>
    <w:p w14:paraId="78E5FEB4">
      <w:pPr>
        <w:pStyle w:val="56"/>
        <w:ind w:firstLine="420"/>
      </w:pPr>
    </w:p>
    <w:p w14:paraId="7C916886">
      <w:pPr>
        <w:pStyle w:val="56"/>
        <w:ind w:firstLine="420"/>
      </w:pPr>
    </w:p>
    <w:p w14:paraId="0AD8C244">
      <w:pPr>
        <w:pStyle w:val="56"/>
        <w:ind w:firstLine="420"/>
        <w:rPr>
          <w:rFonts w:hint="eastAsia"/>
        </w:rPr>
      </w:pPr>
    </w:p>
    <w:p w14:paraId="4A8373FE">
      <w:pPr>
        <w:pStyle w:val="56"/>
        <w:ind w:firstLine="420"/>
        <w:sectPr>
          <w:pgSz w:w="11906" w:h="16838"/>
          <w:pgMar w:top="1928" w:right="1134" w:bottom="1134" w:left="1134" w:header="1418" w:footer="1134" w:gutter="284"/>
          <w:cols w:space="425" w:num="1"/>
          <w:formProt w:val="0"/>
          <w:docGrid w:linePitch="312" w:charSpace="0"/>
        </w:sectPr>
      </w:pPr>
    </w:p>
    <w:p w14:paraId="6659E3CF">
      <w:pPr>
        <w:pStyle w:val="198"/>
        <w:rPr>
          <w:rFonts w:hint="eastAsia"/>
          <w:vanish w:val="0"/>
        </w:rPr>
      </w:pPr>
    </w:p>
    <w:p w14:paraId="4452BC0A">
      <w:pPr>
        <w:pStyle w:val="199"/>
        <w:rPr>
          <w:rFonts w:hint="eastAsia"/>
          <w:vanish w:val="0"/>
        </w:rPr>
      </w:pPr>
    </w:p>
    <w:p w14:paraId="4FBF7A25">
      <w:pPr>
        <w:pStyle w:val="76"/>
        <w:spacing w:after="120"/>
        <w:rPr>
          <w:rFonts w:hint="eastAsia"/>
        </w:rPr>
      </w:pPr>
      <w:r>
        <w:br w:type="textWrapping"/>
      </w:r>
      <w:r>
        <w:rPr>
          <w:rFonts w:hint="eastAsia"/>
        </w:rPr>
        <w:t>（资料性）</w:t>
      </w:r>
      <w:r>
        <w:br w:type="textWrapping"/>
      </w:r>
      <w:r>
        <w:rPr>
          <w:rFonts w:hint="eastAsia"/>
        </w:rPr>
        <w:t>澳洲坚果主要害虫种类和为害特点</w:t>
      </w:r>
    </w:p>
    <w:p w14:paraId="0043C707">
      <w:pPr>
        <w:pStyle w:val="78"/>
        <w:spacing w:before="120" w:after="120"/>
      </w:pPr>
      <w:r>
        <w:rPr>
          <w:rFonts w:hint="eastAsia"/>
        </w:rPr>
        <w:t>蝽象类</w:t>
      </w:r>
    </w:p>
    <w:p w14:paraId="6CC448AA">
      <w:pPr>
        <w:pStyle w:val="56"/>
        <w:ind w:firstLine="420"/>
      </w:pPr>
      <w:bookmarkStart w:id="47" w:name="_Hlk209683369"/>
      <w:r>
        <w:rPr>
          <w:rFonts w:hint="eastAsia"/>
        </w:rPr>
        <w:t>蝽象类</w:t>
      </w:r>
      <w:bookmarkEnd w:id="47"/>
      <w:r>
        <w:rPr>
          <w:rFonts w:hint="eastAsia"/>
        </w:rPr>
        <w:t>以成虫、若虫刺吸嫩枝、花穗、幼果的汁液，导致落花落果。其分泌的臭液触及花蕊、嫩叶及幼果等可导致接触部位枯死，叶和梢被害后症状不明显，果实种壳未木栓化时受害不脱落，继续发育，但果仁发育停止而下陷，干瘪或招致病菌侵染而腐烂变质。危害的种类包括有茶翅蝽（Halyomorpha picus Fabricius）、稻绿蝽（Negara viridula L.）、麻皮蝽（Erthesina full Thunberg）、稻棘缘蝽（Cletus punctiger Dallas）、角盾蝽（Cantao ocellatus Thunberg）等。</w:t>
      </w:r>
    </w:p>
    <w:p w14:paraId="5B3167D9">
      <w:pPr>
        <w:pStyle w:val="78"/>
        <w:spacing w:before="120" w:after="120"/>
      </w:pPr>
      <w:r>
        <w:rPr>
          <w:rFonts w:hint="eastAsia"/>
        </w:rPr>
        <w:t>蛀果蛾类</w:t>
      </w:r>
    </w:p>
    <w:p w14:paraId="3847E99A">
      <w:pPr>
        <w:pStyle w:val="56"/>
        <w:ind w:firstLine="420"/>
      </w:pPr>
      <w:r>
        <w:rPr>
          <w:rFonts w:hint="eastAsia"/>
        </w:rPr>
        <w:t>幼虫蛀入果实内啃食果皮、果肉为害，果缝处留有大量粪便，果实干枯，有病菌侵染时腐烂。为害的种有桃蛀螟（Conogethes punctiferalis Guenée）、荔枝异型小卷蛾（Cryptophlebia ombrodelta Lower）等。</w:t>
      </w:r>
    </w:p>
    <w:p w14:paraId="542D6D3E">
      <w:pPr>
        <w:pStyle w:val="78"/>
        <w:spacing w:before="120" w:after="120"/>
      </w:pPr>
      <w:r>
        <w:rPr>
          <w:rFonts w:hint="eastAsia"/>
        </w:rPr>
        <w:t>蠹蛾类</w:t>
      </w:r>
    </w:p>
    <w:p w14:paraId="457DAEF4">
      <w:pPr>
        <w:pStyle w:val="56"/>
        <w:ind w:firstLine="420"/>
      </w:pPr>
      <w:r>
        <w:rPr>
          <w:rFonts w:hint="eastAsia"/>
        </w:rPr>
        <w:t>幼虫钻蛀枝条，造成干枯；在枝叉处用粪便作隧道幼虫藏于其下啃食树皮，也钻蛀木质部为害，致树势减弱。为害枝条的种类有咖啡木蠹蛾（Zeuzers coffeae Niether）；为害树干树皮的种类有荔枝拟木蠹蛾（Arbela dea Swinboe）、相思拟木蠹蛾（Arbela baibarana Matsumura）等。</w:t>
      </w:r>
    </w:p>
    <w:p w14:paraId="2057EE54">
      <w:pPr>
        <w:pStyle w:val="78"/>
        <w:spacing w:before="120" w:after="120"/>
      </w:pPr>
      <w:r>
        <w:rPr>
          <w:rFonts w:hint="eastAsia"/>
        </w:rPr>
        <w:t>天牛类</w:t>
      </w:r>
    </w:p>
    <w:p w14:paraId="68788884">
      <w:pPr>
        <w:pStyle w:val="56"/>
        <w:ind w:firstLine="420"/>
      </w:pPr>
      <w:r>
        <w:rPr>
          <w:rFonts w:hint="eastAsia"/>
        </w:rPr>
        <w:t>天牛幼虫主要蛀害树干基部和主根，常使被害的枝叶凋萎，严重的整株死亡。成虫啃食细枝皮层，也咬食叶片，呈粗糙缺刻状，削弱树势，坚果树受害严重则死亡。为害的种类有星天牛（Anoplophora chinensis Forster）、蔗根天牛（Dorysthenes granulosus Thomson）等。</w:t>
      </w:r>
    </w:p>
    <w:p w14:paraId="547A7773">
      <w:pPr>
        <w:pStyle w:val="78"/>
        <w:spacing w:before="120" w:after="120"/>
      </w:pPr>
      <w:r>
        <w:rPr>
          <w:rFonts w:hint="eastAsia"/>
        </w:rPr>
        <w:t>白蚁类</w:t>
      </w:r>
    </w:p>
    <w:p w14:paraId="1BD3EC39">
      <w:pPr>
        <w:pStyle w:val="56"/>
        <w:ind w:firstLine="420"/>
      </w:pPr>
      <w:bookmarkStart w:id="48" w:name="_Hlk209683287"/>
      <w:r>
        <w:rPr>
          <w:rFonts w:hint="eastAsia"/>
        </w:rPr>
        <w:t>白蚁</w:t>
      </w:r>
      <w:bookmarkEnd w:id="48"/>
      <w:r>
        <w:rPr>
          <w:rFonts w:hint="eastAsia"/>
        </w:rPr>
        <w:t>主要以工蚁危害坚果树皮及浅木质层，以及根部。造成被害树干外形成大块蚁路，长势衰退。当侵入木质部后，则树干枯萎。采食危害时做泥被和泥线，其特征很明显。危害澳洲坚果的白蚁种类主要有黄翅大白蚁（Macrotermes barneyi Light）、黑翅土白蚁（Odontotermes formosanus Shiraki）、台湾乳白蚁（Coptotermes formosanus Shiraki）、土垄大白蚁（Macrotermes annandalei Silvestri）等。</w:t>
      </w:r>
    </w:p>
    <w:p w14:paraId="367D4681">
      <w:pPr>
        <w:pStyle w:val="78"/>
        <w:spacing w:before="120" w:after="120"/>
      </w:pPr>
      <w:r>
        <w:rPr>
          <w:rFonts w:hint="eastAsia"/>
        </w:rPr>
        <w:t>蓑蛾类</w:t>
      </w:r>
    </w:p>
    <w:p w14:paraId="3A5288D3">
      <w:pPr>
        <w:pStyle w:val="56"/>
        <w:ind w:firstLine="420"/>
        <w:rPr>
          <w:rFonts w:hint="eastAsia"/>
        </w:rPr>
      </w:pPr>
      <w:r>
        <w:rPr>
          <w:rFonts w:hint="eastAsia"/>
        </w:rPr>
        <w:t>蓑蛾以幼虫的头胸部伸出护囊外咬食寄主的叶片、嫩枝外皮和幼芽，发生严重时，可把叶片食光，导致果树枯萎。危害澳洲坚果的蓑蛾类有、蜡彩蓑蛾（Chalia larminati Heylaerts）、茶蓑蛾（Cryptothelea minuscula Heylaerts）、白囊蓑蛾（Chaliodes kondonis Matgumura）、大蓑蛾（Cryptothelea variegata Snellen）、小蓑蛾（Acanthopsyche sp.）等。</w:t>
      </w:r>
    </w:p>
    <w:p w14:paraId="6EF20C30">
      <w:pPr>
        <w:pStyle w:val="78"/>
        <w:spacing w:before="120" w:after="120"/>
        <w:rPr>
          <w:rFonts w:hint="eastAsia"/>
        </w:rPr>
      </w:pPr>
      <w:r>
        <w:rPr>
          <w:rFonts w:hint="eastAsia"/>
        </w:rPr>
        <w:t>蓟马类</w:t>
      </w:r>
    </w:p>
    <w:p w14:paraId="41AD5501">
      <w:pPr>
        <w:pStyle w:val="56"/>
        <w:ind w:firstLine="420"/>
        <w:rPr>
          <w:rFonts w:hint="eastAsia"/>
        </w:rPr>
      </w:pPr>
      <w:bookmarkStart w:id="49" w:name="_Hlk209683269"/>
      <w:r>
        <w:rPr>
          <w:rFonts w:hint="eastAsia"/>
        </w:rPr>
        <w:t>蓟马</w:t>
      </w:r>
      <w:bookmarkEnd w:id="49"/>
      <w:r>
        <w:rPr>
          <w:rFonts w:hint="eastAsia"/>
        </w:rPr>
        <w:t>以成、若虫多在澳洲坚果嫩叶背锉吸汁液，被害叶片叶缘卷曲不能伸展，呈波纹状，叶脉淡黄绿色，叶肉出现黄色锉伤点，似花叶状，最后受害叶片变黄、变脆、易脱落。新梢顶芽受害，生长点受抑制，出现枝叶丛生现象或顶芽枯萎。危害澳洲坚果的蓟马有黄胸蓟马（Thrips hawaiiensis Morgan）、红带滑胸针蓟马（Selenothrips rubrocinctus Giard）、茶黄蓟马（Scirtothrips dorsalis Hood）等。</w:t>
      </w:r>
    </w:p>
    <w:p w14:paraId="08DDAF4C">
      <w:pPr>
        <w:pStyle w:val="78"/>
        <w:spacing w:before="120" w:after="120"/>
      </w:pPr>
      <w:r>
        <w:rPr>
          <w:rFonts w:hint="eastAsia"/>
        </w:rPr>
        <w:t>蜡蝉类</w:t>
      </w:r>
    </w:p>
    <w:p w14:paraId="5D2F0095">
      <w:pPr>
        <w:pStyle w:val="56"/>
        <w:ind w:firstLine="420"/>
      </w:pPr>
      <w:r>
        <w:rPr>
          <w:rFonts w:hint="eastAsia"/>
        </w:rPr>
        <w:t>蜡蝉类主要以成虫、若虫吸食枝条、嫩梢及叶片汁液，使其生长不良，叶片萎缩而弯曲，影响树势生长。另外排泄物富含蜜露，易引起煤污病发生，影响植物光合作用。危害澳洲坚果的蜡蝉类害虫有白蛾蜡蝉（Lawana imitate Melichar、）碧蛾蜡蝉（Geisha distinctissima Walker）、斑衣蜡蝉（Lycorma delcatula）等。</w:t>
      </w:r>
    </w:p>
    <w:p w14:paraId="2CC63F79">
      <w:pPr>
        <w:pStyle w:val="56"/>
        <w:ind w:firstLine="420"/>
      </w:pPr>
    </w:p>
    <w:p w14:paraId="39D84276">
      <w:pPr>
        <w:pStyle w:val="56"/>
        <w:ind w:firstLine="420"/>
      </w:pPr>
    </w:p>
    <w:p w14:paraId="221BDD58">
      <w:pPr>
        <w:pStyle w:val="56"/>
        <w:ind w:firstLine="420"/>
      </w:pPr>
    </w:p>
    <w:p w14:paraId="2B765143">
      <w:pPr>
        <w:pStyle w:val="56"/>
        <w:ind w:firstLine="420"/>
      </w:pPr>
    </w:p>
    <w:p w14:paraId="66345375">
      <w:pPr>
        <w:pStyle w:val="56"/>
        <w:ind w:firstLine="420"/>
      </w:pPr>
    </w:p>
    <w:p w14:paraId="44C28658">
      <w:pPr>
        <w:pStyle w:val="56"/>
        <w:ind w:firstLine="420"/>
      </w:pPr>
    </w:p>
    <w:p w14:paraId="3778E729">
      <w:pPr>
        <w:pStyle w:val="56"/>
        <w:ind w:firstLine="420"/>
      </w:pPr>
    </w:p>
    <w:p w14:paraId="78E3461B">
      <w:pPr>
        <w:pStyle w:val="56"/>
        <w:ind w:firstLine="420"/>
      </w:pPr>
    </w:p>
    <w:p w14:paraId="61DC8D38">
      <w:pPr>
        <w:pStyle w:val="56"/>
        <w:ind w:firstLine="420"/>
        <w:rPr>
          <w:rFonts w:hint="eastAsia"/>
        </w:rPr>
      </w:pPr>
    </w:p>
    <w:p w14:paraId="47159E3D">
      <w:pPr>
        <w:pStyle w:val="56"/>
        <w:ind w:firstLine="420"/>
        <w:sectPr>
          <w:pgSz w:w="11906" w:h="16838"/>
          <w:pgMar w:top="1928" w:right="1134" w:bottom="1134" w:left="1134" w:header="1418" w:footer="1134" w:gutter="284"/>
          <w:cols w:space="425" w:num="1"/>
          <w:formProt w:val="0"/>
          <w:docGrid w:linePitch="312" w:charSpace="0"/>
        </w:sectPr>
      </w:pPr>
    </w:p>
    <w:p w14:paraId="4BC0032B">
      <w:pPr>
        <w:pStyle w:val="198"/>
        <w:rPr>
          <w:rFonts w:hint="eastAsia"/>
          <w:vanish w:val="0"/>
        </w:rPr>
      </w:pPr>
    </w:p>
    <w:p w14:paraId="75285682">
      <w:pPr>
        <w:pStyle w:val="199"/>
        <w:rPr>
          <w:rFonts w:hint="eastAsia"/>
          <w:vanish w:val="0"/>
        </w:rPr>
      </w:pPr>
    </w:p>
    <w:p w14:paraId="1DFCF20C">
      <w:pPr>
        <w:pStyle w:val="76"/>
        <w:spacing w:after="120"/>
        <w:rPr>
          <w:rFonts w:hint="eastAsia"/>
        </w:rPr>
      </w:pPr>
      <w:r>
        <w:br w:type="textWrapping"/>
      </w:r>
      <w:r>
        <w:rPr>
          <w:rFonts w:hint="eastAsia"/>
          <w:lang w:eastAsia="zh-CN"/>
        </w:rPr>
        <w:t>（</w:t>
      </w:r>
      <w:r>
        <w:rPr>
          <w:rFonts w:hint="eastAsia"/>
          <w:color w:val="FF0000"/>
          <w:lang w:val="en-US" w:eastAsia="zh-CN"/>
        </w:rPr>
        <w:t>资料性</w:t>
      </w:r>
      <w:r>
        <w:rPr>
          <w:rFonts w:hint="eastAsia"/>
          <w:lang w:eastAsia="zh-CN"/>
        </w:rPr>
        <w:t>）</w:t>
      </w:r>
      <w:r>
        <w:br w:type="textWrapping"/>
      </w:r>
      <w:r>
        <w:rPr>
          <w:rFonts w:hint="eastAsia"/>
        </w:rPr>
        <w:t>记载表格</w:t>
      </w:r>
    </w:p>
    <w:p w14:paraId="44E33697">
      <w:pPr>
        <w:pStyle w:val="56"/>
        <w:ind w:firstLine="420"/>
        <w:rPr>
          <w:rFonts w:hint="eastAsia" w:eastAsia="宋体"/>
          <w:color w:val="FF0000"/>
          <w:lang w:eastAsia="zh-CN"/>
        </w:rPr>
      </w:pPr>
      <w:r>
        <w:rPr>
          <w:rFonts w:hint="eastAsia"/>
          <w:color w:val="FF0000"/>
        </w:rPr>
        <w:t>施药统计表</w:t>
      </w:r>
      <w:r>
        <w:rPr>
          <w:rFonts w:hint="eastAsia"/>
        </w:rPr>
        <w:t>如下：</w:t>
      </w:r>
    </w:p>
    <w:p w14:paraId="14A96076">
      <w:pPr>
        <w:pStyle w:val="77"/>
        <w:spacing w:before="120" w:after="120"/>
        <w:rPr>
          <w:rFonts w:hint="eastAsia"/>
          <w:color w:val="FF0000"/>
        </w:rPr>
      </w:pPr>
      <w:r>
        <w:rPr>
          <w:rFonts w:hint="eastAsia"/>
          <w:color w:val="FF0000"/>
        </w:rPr>
        <w:t>用药档案表</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1557"/>
        <w:gridCol w:w="1557"/>
        <w:gridCol w:w="1557"/>
        <w:gridCol w:w="1557"/>
        <w:gridCol w:w="1558"/>
        <w:gridCol w:w="1558"/>
      </w:tblGrid>
      <w:tr w14:paraId="093A26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1557" w:type="dxa"/>
            <w:tcBorders>
              <w:top w:val="single" w:color="auto" w:sz="8" w:space="0"/>
              <w:bottom w:val="single" w:color="auto" w:sz="8" w:space="0"/>
            </w:tcBorders>
            <w:vAlign w:val="center"/>
          </w:tcPr>
          <w:p w14:paraId="3FB25181">
            <w:pPr>
              <w:pStyle w:val="178"/>
              <w:rPr>
                <w:rFonts w:hint="eastAsia"/>
              </w:rPr>
            </w:pPr>
            <w:r>
              <w:rPr>
                <w:rFonts w:hint="eastAsia"/>
              </w:rPr>
              <w:t>病虫害名称</w:t>
            </w:r>
          </w:p>
        </w:tc>
        <w:tc>
          <w:tcPr>
            <w:tcW w:w="1557" w:type="dxa"/>
            <w:tcBorders>
              <w:top w:val="single" w:color="auto" w:sz="8" w:space="0"/>
              <w:bottom w:val="single" w:color="auto" w:sz="8" w:space="0"/>
            </w:tcBorders>
            <w:vAlign w:val="center"/>
          </w:tcPr>
          <w:p w14:paraId="36ED8EEE">
            <w:pPr>
              <w:pStyle w:val="178"/>
              <w:rPr>
                <w:rFonts w:hint="eastAsia"/>
              </w:rPr>
            </w:pPr>
            <w:r>
              <w:rPr>
                <w:rFonts w:hint="eastAsia"/>
              </w:rPr>
              <w:t>药品名</w:t>
            </w:r>
          </w:p>
        </w:tc>
        <w:tc>
          <w:tcPr>
            <w:tcW w:w="1557" w:type="dxa"/>
            <w:tcBorders>
              <w:top w:val="single" w:color="auto" w:sz="8" w:space="0"/>
              <w:bottom w:val="single" w:color="auto" w:sz="8" w:space="0"/>
            </w:tcBorders>
            <w:vAlign w:val="center"/>
          </w:tcPr>
          <w:p w14:paraId="52910026">
            <w:pPr>
              <w:pStyle w:val="178"/>
              <w:rPr>
                <w:rFonts w:hint="eastAsia"/>
              </w:rPr>
            </w:pPr>
            <w:r>
              <w:rPr>
                <w:rFonts w:hint="eastAsia"/>
              </w:rPr>
              <w:t>用量</w:t>
            </w:r>
          </w:p>
        </w:tc>
        <w:tc>
          <w:tcPr>
            <w:tcW w:w="1557" w:type="dxa"/>
            <w:tcBorders>
              <w:top w:val="single" w:color="auto" w:sz="8" w:space="0"/>
              <w:bottom w:val="single" w:color="auto" w:sz="8" w:space="0"/>
            </w:tcBorders>
            <w:vAlign w:val="center"/>
          </w:tcPr>
          <w:p w14:paraId="1FBF9AC8">
            <w:pPr>
              <w:pStyle w:val="178"/>
              <w:rPr>
                <w:rFonts w:hint="eastAsia"/>
              </w:rPr>
            </w:pPr>
            <w:r>
              <w:rPr>
                <w:rFonts w:hint="eastAsia"/>
              </w:rPr>
              <w:t>生产企业</w:t>
            </w:r>
          </w:p>
        </w:tc>
        <w:tc>
          <w:tcPr>
            <w:tcW w:w="1558" w:type="dxa"/>
            <w:tcBorders>
              <w:top w:val="single" w:color="auto" w:sz="8" w:space="0"/>
              <w:bottom w:val="single" w:color="auto" w:sz="8" w:space="0"/>
            </w:tcBorders>
            <w:vAlign w:val="center"/>
          </w:tcPr>
          <w:p w14:paraId="14A1B07E">
            <w:pPr>
              <w:pStyle w:val="178"/>
              <w:rPr>
                <w:rFonts w:hint="eastAsia"/>
              </w:rPr>
            </w:pPr>
            <w:r>
              <w:rPr>
                <w:rFonts w:hint="eastAsia"/>
              </w:rPr>
              <w:t>方法</w:t>
            </w:r>
          </w:p>
        </w:tc>
        <w:tc>
          <w:tcPr>
            <w:tcW w:w="1558" w:type="dxa"/>
            <w:tcBorders>
              <w:top w:val="single" w:color="auto" w:sz="8" w:space="0"/>
              <w:bottom w:val="single" w:color="auto" w:sz="8" w:space="0"/>
            </w:tcBorders>
            <w:vAlign w:val="center"/>
          </w:tcPr>
          <w:p w14:paraId="19FC9057">
            <w:pPr>
              <w:pStyle w:val="178"/>
              <w:rPr>
                <w:rFonts w:hint="eastAsia"/>
              </w:rPr>
            </w:pPr>
            <w:r>
              <w:rPr>
                <w:rFonts w:hint="eastAsia"/>
              </w:rPr>
              <w:t>使用时间</w:t>
            </w:r>
          </w:p>
        </w:tc>
      </w:tr>
      <w:tr w14:paraId="7F3D6B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557" w:type="dxa"/>
            <w:tcBorders>
              <w:top w:val="single" w:color="auto" w:sz="8" w:space="0"/>
            </w:tcBorders>
            <w:vAlign w:val="center"/>
          </w:tcPr>
          <w:p w14:paraId="16EEA3F2">
            <w:pPr>
              <w:pStyle w:val="178"/>
              <w:rPr>
                <w:rFonts w:hint="eastAsia"/>
              </w:rPr>
            </w:pPr>
          </w:p>
        </w:tc>
        <w:tc>
          <w:tcPr>
            <w:tcW w:w="1557" w:type="dxa"/>
            <w:tcBorders>
              <w:top w:val="single" w:color="auto" w:sz="8" w:space="0"/>
            </w:tcBorders>
            <w:vAlign w:val="center"/>
          </w:tcPr>
          <w:p w14:paraId="5C1433DC">
            <w:pPr>
              <w:pStyle w:val="178"/>
              <w:rPr>
                <w:rFonts w:hint="eastAsia"/>
              </w:rPr>
            </w:pPr>
          </w:p>
        </w:tc>
        <w:tc>
          <w:tcPr>
            <w:tcW w:w="1557" w:type="dxa"/>
            <w:tcBorders>
              <w:top w:val="single" w:color="auto" w:sz="8" w:space="0"/>
            </w:tcBorders>
            <w:vAlign w:val="center"/>
          </w:tcPr>
          <w:p w14:paraId="0E165A90">
            <w:pPr>
              <w:pStyle w:val="178"/>
              <w:rPr>
                <w:rFonts w:hint="eastAsia"/>
              </w:rPr>
            </w:pPr>
          </w:p>
        </w:tc>
        <w:tc>
          <w:tcPr>
            <w:tcW w:w="1557" w:type="dxa"/>
            <w:tcBorders>
              <w:top w:val="single" w:color="auto" w:sz="8" w:space="0"/>
            </w:tcBorders>
            <w:vAlign w:val="center"/>
          </w:tcPr>
          <w:p w14:paraId="0A9CFF69">
            <w:pPr>
              <w:pStyle w:val="178"/>
              <w:rPr>
                <w:rFonts w:hint="eastAsia"/>
              </w:rPr>
            </w:pPr>
          </w:p>
        </w:tc>
        <w:tc>
          <w:tcPr>
            <w:tcW w:w="1558" w:type="dxa"/>
            <w:tcBorders>
              <w:top w:val="single" w:color="auto" w:sz="8" w:space="0"/>
            </w:tcBorders>
            <w:vAlign w:val="center"/>
          </w:tcPr>
          <w:p w14:paraId="43FF225B">
            <w:pPr>
              <w:pStyle w:val="178"/>
              <w:rPr>
                <w:rFonts w:hint="eastAsia"/>
              </w:rPr>
            </w:pPr>
          </w:p>
        </w:tc>
        <w:tc>
          <w:tcPr>
            <w:tcW w:w="1558" w:type="dxa"/>
            <w:tcBorders>
              <w:top w:val="single" w:color="auto" w:sz="8" w:space="0"/>
            </w:tcBorders>
            <w:vAlign w:val="center"/>
          </w:tcPr>
          <w:p w14:paraId="2DD5D447">
            <w:pPr>
              <w:pStyle w:val="178"/>
              <w:rPr>
                <w:rFonts w:hint="eastAsia"/>
              </w:rPr>
            </w:pPr>
          </w:p>
        </w:tc>
      </w:tr>
      <w:tr w14:paraId="0188ED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557" w:type="dxa"/>
            <w:vAlign w:val="center"/>
          </w:tcPr>
          <w:p w14:paraId="725B9B49">
            <w:pPr>
              <w:pStyle w:val="178"/>
              <w:rPr>
                <w:rFonts w:hint="eastAsia"/>
              </w:rPr>
            </w:pPr>
          </w:p>
        </w:tc>
        <w:tc>
          <w:tcPr>
            <w:tcW w:w="1557" w:type="dxa"/>
            <w:vAlign w:val="center"/>
          </w:tcPr>
          <w:p w14:paraId="3F612725">
            <w:pPr>
              <w:pStyle w:val="178"/>
              <w:rPr>
                <w:rFonts w:hint="eastAsia"/>
              </w:rPr>
            </w:pPr>
          </w:p>
        </w:tc>
        <w:tc>
          <w:tcPr>
            <w:tcW w:w="1557" w:type="dxa"/>
            <w:vAlign w:val="center"/>
          </w:tcPr>
          <w:p w14:paraId="0D279860">
            <w:pPr>
              <w:pStyle w:val="178"/>
              <w:rPr>
                <w:rFonts w:hint="eastAsia"/>
              </w:rPr>
            </w:pPr>
          </w:p>
        </w:tc>
        <w:tc>
          <w:tcPr>
            <w:tcW w:w="1557" w:type="dxa"/>
            <w:vAlign w:val="center"/>
          </w:tcPr>
          <w:p w14:paraId="430D5DDC">
            <w:pPr>
              <w:pStyle w:val="178"/>
              <w:rPr>
                <w:rFonts w:hint="eastAsia"/>
              </w:rPr>
            </w:pPr>
          </w:p>
        </w:tc>
        <w:tc>
          <w:tcPr>
            <w:tcW w:w="1558" w:type="dxa"/>
            <w:vAlign w:val="center"/>
          </w:tcPr>
          <w:p w14:paraId="72D6A998">
            <w:pPr>
              <w:pStyle w:val="178"/>
              <w:rPr>
                <w:rFonts w:hint="eastAsia"/>
              </w:rPr>
            </w:pPr>
          </w:p>
        </w:tc>
        <w:tc>
          <w:tcPr>
            <w:tcW w:w="1558" w:type="dxa"/>
            <w:vAlign w:val="center"/>
          </w:tcPr>
          <w:p w14:paraId="303522E8">
            <w:pPr>
              <w:pStyle w:val="178"/>
              <w:rPr>
                <w:rFonts w:hint="eastAsia"/>
              </w:rPr>
            </w:pPr>
          </w:p>
        </w:tc>
      </w:tr>
      <w:tr w14:paraId="6C5C0E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557" w:type="dxa"/>
            <w:vAlign w:val="center"/>
          </w:tcPr>
          <w:p w14:paraId="7D05A18E">
            <w:pPr>
              <w:pStyle w:val="178"/>
              <w:rPr>
                <w:rFonts w:hint="eastAsia"/>
              </w:rPr>
            </w:pPr>
          </w:p>
        </w:tc>
        <w:tc>
          <w:tcPr>
            <w:tcW w:w="1557" w:type="dxa"/>
            <w:vAlign w:val="center"/>
          </w:tcPr>
          <w:p w14:paraId="5C13AFF5">
            <w:pPr>
              <w:pStyle w:val="178"/>
              <w:rPr>
                <w:rFonts w:hint="eastAsia"/>
              </w:rPr>
            </w:pPr>
          </w:p>
        </w:tc>
        <w:tc>
          <w:tcPr>
            <w:tcW w:w="1557" w:type="dxa"/>
            <w:vAlign w:val="center"/>
          </w:tcPr>
          <w:p w14:paraId="7A523A9E">
            <w:pPr>
              <w:pStyle w:val="178"/>
              <w:rPr>
                <w:rFonts w:hint="eastAsia"/>
              </w:rPr>
            </w:pPr>
          </w:p>
        </w:tc>
        <w:tc>
          <w:tcPr>
            <w:tcW w:w="1557" w:type="dxa"/>
            <w:vAlign w:val="center"/>
          </w:tcPr>
          <w:p w14:paraId="3F9FBFD3">
            <w:pPr>
              <w:pStyle w:val="178"/>
              <w:rPr>
                <w:rFonts w:hint="eastAsia"/>
              </w:rPr>
            </w:pPr>
          </w:p>
        </w:tc>
        <w:tc>
          <w:tcPr>
            <w:tcW w:w="1558" w:type="dxa"/>
            <w:vAlign w:val="center"/>
          </w:tcPr>
          <w:p w14:paraId="6E8EE860">
            <w:pPr>
              <w:pStyle w:val="178"/>
              <w:rPr>
                <w:rFonts w:hint="eastAsia"/>
              </w:rPr>
            </w:pPr>
          </w:p>
        </w:tc>
        <w:tc>
          <w:tcPr>
            <w:tcW w:w="1558" w:type="dxa"/>
            <w:vAlign w:val="center"/>
          </w:tcPr>
          <w:p w14:paraId="7B75AC33">
            <w:pPr>
              <w:pStyle w:val="178"/>
              <w:rPr>
                <w:rFonts w:hint="eastAsia"/>
              </w:rPr>
            </w:pPr>
          </w:p>
        </w:tc>
      </w:tr>
    </w:tbl>
    <w:p w14:paraId="0E5D67D1">
      <w:pPr>
        <w:pStyle w:val="56"/>
        <w:ind w:firstLine="420"/>
        <w:rPr>
          <w:rFonts w:hint="eastAsia"/>
        </w:rPr>
      </w:pPr>
    </w:p>
    <w:p w14:paraId="2157E177">
      <w:pPr>
        <w:pStyle w:val="56"/>
        <w:ind w:firstLine="420"/>
        <w:rPr>
          <w:rFonts w:hint="eastAsia"/>
        </w:rPr>
      </w:pPr>
    </w:p>
    <w:p w14:paraId="6BCA468D">
      <w:pPr>
        <w:pStyle w:val="56"/>
        <w:ind w:firstLine="420"/>
        <w:rPr>
          <w:rFonts w:hint="eastAsia"/>
        </w:rPr>
      </w:pPr>
    </w:p>
    <w:bookmarkEnd w:id="46"/>
    <w:p w14:paraId="6BBC84EF">
      <w:pPr>
        <w:pStyle w:val="56"/>
        <w:ind w:firstLine="0" w:firstLineChars="0"/>
        <w:jc w:val="center"/>
        <w:rPr>
          <w:rFonts w:hint="eastAsia"/>
        </w:rPr>
      </w:pPr>
      <w:bookmarkStart w:id="50" w:name="BookMark8"/>
      <w:r>
        <w:rPr>
          <w:rFonts w:hint="eastAsia"/>
        </w:rPr>
        <w:drawing>
          <wp:inline distT="0" distB="0" distL="0" distR="0">
            <wp:extent cx="1485900" cy="317500"/>
            <wp:effectExtent l="0" t="0" r="0" b="6350"/>
            <wp:docPr id="420049752" name="图片 1"/>
            <wp:cNvGraphicFramePr/>
            <a:graphic xmlns:a="http://schemas.openxmlformats.org/drawingml/2006/main">
              <a:graphicData uri="http://schemas.openxmlformats.org/drawingml/2006/picture">
                <pic:pic xmlns:pic="http://schemas.openxmlformats.org/drawingml/2006/picture">
                  <pic:nvPicPr>
                    <pic:cNvPr id="420049752" name="图片 1"/>
                    <pic:cNvPicPr/>
                  </pic:nvPicPr>
                  <pic:blipFill>
                    <a:blip r:embed="rId13">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0"/>
    </w:p>
    <w:sectPr>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CAEF6">
    <w:pPr>
      <w:pStyle w:val="17"/>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80F3D">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A4379">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90E29">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D3D3C">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ADF97">
    <w:pPr>
      <w:pStyle w:val="61"/>
      <w:rPr>
        <w:rFonts w:hint="eastAsia"/>
      </w:rPr>
    </w:pPr>
    <w:r>
      <w:fldChar w:fldCharType="begin"/>
    </w:r>
    <w:r>
      <w:instrText xml:space="preserve"> STYLEREF  标准文件_文件编号  \* MERGEFORMAT </w:instrText>
    </w:r>
    <w:r>
      <w:fldChar w:fldCharType="separate"/>
    </w:r>
    <w:r>
      <w:t>NY/T XXXXX—202X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67F52">
    <w:pPr>
      <w:pStyle w:val="18"/>
      <w:jc w:val="right"/>
    </w:pPr>
    <w:r>
      <w:fldChar w:fldCharType="begin"/>
    </w:r>
    <w:r>
      <w:instrText xml:space="preserve"> STYLEREF  标准文件_文件编号  \* MERGEFORMAT </w:instrText>
    </w:r>
    <w:r>
      <w:fldChar w:fldCharType="separate"/>
    </w:r>
    <w:r>
      <w:t>NY/T XXXXX—202X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dit="forms" w:enforcement="1" w:cryptProviderType="rsaAES" w:cryptAlgorithmClass="hash" w:cryptAlgorithmType="typeAny" w:cryptAlgorithmSid="14" w:cryptSpinCount="100000" w:hash="6FCtB2EHSLE9NEVRsoFESOWU9IsPqMPNCD0FgUfclbAtmZia0EBsfPz5D3AQsP9oIq1qJNqUlH/mNt2aAFzPhw==" w:salt="lWuIFCk8VivbBiPt8Qj8NQ=="/>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267"/>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410E8"/>
    <w:rsid w:val="0004249A"/>
    <w:rsid w:val="00043282"/>
    <w:rsid w:val="00044286"/>
    <w:rsid w:val="00047F28"/>
    <w:rsid w:val="00047F8C"/>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7666"/>
    <w:rsid w:val="000D0A9C"/>
    <w:rsid w:val="000D1795"/>
    <w:rsid w:val="000D2F41"/>
    <w:rsid w:val="000D329A"/>
    <w:rsid w:val="000D4B9C"/>
    <w:rsid w:val="000D4EB6"/>
    <w:rsid w:val="000D753B"/>
    <w:rsid w:val="000E4C9E"/>
    <w:rsid w:val="000E6FD7"/>
    <w:rsid w:val="000F06E1"/>
    <w:rsid w:val="000F0E3C"/>
    <w:rsid w:val="000F19D5"/>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41114"/>
    <w:rsid w:val="00142969"/>
    <w:rsid w:val="00142974"/>
    <w:rsid w:val="001457E7"/>
    <w:rsid w:val="00145D9D"/>
    <w:rsid w:val="00146388"/>
    <w:rsid w:val="001529E5"/>
    <w:rsid w:val="00153C7E"/>
    <w:rsid w:val="00156B25"/>
    <w:rsid w:val="00156E1A"/>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952"/>
    <w:rsid w:val="00193A07"/>
    <w:rsid w:val="00194C95"/>
    <w:rsid w:val="00195C34"/>
    <w:rsid w:val="001A1A53"/>
    <w:rsid w:val="001A234A"/>
    <w:rsid w:val="001B06E8"/>
    <w:rsid w:val="001B1585"/>
    <w:rsid w:val="001B193E"/>
    <w:rsid w:val="001B71D0"/>
    <w:rsid w:val="001B71EE"/>
    <w:rsid w:val="001C04A8"/>
    <w:rsid w:val="001C2C03"/>
    <w:rsid w:val="001C42F7"/>
    <w:rsid w:val="001C49E5"/>
    <w:rsid w:val="001C680C"/>
    <w:rsid w:val="001C7FEA"/>
    <w:rsid w:val="001D0499"/>
    <w:rsid w:val="001D0BBE"/>
    <w:rsid w:val="001D0ED4"/>
    <w:rsid w:val="001D212F"/>
    <w:rsid w:val="001D27F1"/>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107D"/>
    <w:rsid w:val="00202AA4"/>
    <w:rsid w:val="002031F7"/>
    <w:rsid w:val="002040E6"/>
    <w:rsid w:val="0020527B"/>
    <w:rsid w:val="002059A4"/>
    <w:rsid w:val="00205F2C"/>
    <w:rsid w:val="00210B15"/>
    <w:rsid w:val="002142EA"/>
    <w:rsid w:val="002204BB"/>
    <w:rsid w:val="00221B79"/>
    <w:rsid w:val="00221C6B"/>
    <w:rsid w:val="00224596"/>
    <w:rsid w:val="002253A1"/>
    <w:rsid w:val="00225CF8"/>
    <w:rsid w:val="0022718D"/>
    <w:rsid w:val="0022794E"/>
    <w:rsid w:val="00233D64"/>
    <w:rsid w:val="0023478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4BC"/>
    <w:rsid w:val="002643C3"/>
    <w:rsid w:val="00264A0C"/>
    <w:rsid w:val="00267EF4"/>
    <w:rsid w:val="00270CB8"/>
    <w:rsid w:val="00272B08"/>
    <w:rsid w:val="00281BB8"/>
    <w:rsid w:val="00281E9E"/>
    <w:rsid w:val="00285170"/>
    <w:rsid w:val="00285361"/>
    <w:rsid w:val="00292D6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23E3"/>
    <w:rsid w:val="002B4508"/>
    <w:rsid w:val="002B5779"/>
    <w:rsid w:val="002B7332"/>
    <w:rsid w:val="002B7F51"/>
    <w:rsid w:val="002C09E7"/>
    <w:rsid w:val="002C3F07"/>
    <w:rsid w:val="002C5278"/>
    <w:rsid w:val="002C7EBB"/>
    <w:rsid w:val="002D06C1"/>
    <w:rsid w:val="002D42B5"/>
    <w:rsid w:val="002D4F1A"/>
    <w:rsid w:val="002D6DA6"/>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E62"/>
    <w:rsid w:val="00324EDD"/>
    <w:rsid w:val="003331E4"/>
    <w:rsid w:val="00336C64"/>
    <w:rsid w:val="00337162"/>
    <w:rsid w:val="0034194F"/>
    <w:rsid w:val="00341FD2"/>
    <w:rsid w:val="00342DB8"/>
    <w:rsid w:val="00344605"/>
    <w:rsid w:val="003474AA"/>
    <w:rsid w:val="00350D1D"/>
    <w:rsid w:val="00351901"/>
    <w:rsid w:val="00352C83"/>
    <w:rsid w:val="003615D2"/>
    <w:rsid w:val="0036429C"/>
    <w:rsid w:val="00364A53"/>
    <w:rsid w:val="003654CB"/>
    <w:rsid w:val="00365EC2"/>
    <w:rsid w:val="00365F86"/>
    <w:rsid w:val="00365F87"/>
    <w:rsid w:val="003705F4"/>
    <w:rsid w:val="00370D58"/>
    <w:rsid w:val="00371316"/>
    <w:rsid w:val="00376713"/>
    <w:rsid w:val="00381815"/>
    <w:rsid w:val="003819AF"/>
    <w:rsid w:val="003820E9"/>
    <w:rsid w:val="00382DE7"/>
    <w:rsid w:val="00384FFC"/>
    <w:rsid w:val="0038721A"/>
    <w:rsid w:val="003872FC"/>
    <w:rsid w:val="00387ADC"/>
    <w:rsid w:val="00390020"/>
    <w:rsid w:val="003903D6"/>
    <w:rsid w:val="00390EE6"/>
    <w:rsid w:val="0039118F"/>
    <w:rsid w:val="00392AD7"/>
    <w:rsid w:val="003938D9"/>
    <w:rsid w:val="00394376"/>
    <w:rsid w:val="003943FF"/>
    <w:rsid w:val="003974EB"/>
    <w:rsid w:val="00397CC5"/>
    <w:rsid w:val="003A1582"/>
    <w:rsid w:val="003A4077"/>
    <w:rsid w:val="003B09AD"/>
    <w:rsid w:val="003B0BD9"/>
    <w:rsid w:val="003B1F18"/>
    <w:rsid w:val="003B5BF0"/>
    <w:rsid w:val="003B60BF"/>
    <w:rsid w:val="003B6BE3"/>
    <w:rsid w:val="003C010C"/>
    <w:rsid w:val="003C0A6C"/>
    <w:rsid w:val="003C2859"/>
    <w:rsid w:val="003C5A43"/>
    <w:rsid w:val="003D0519"/>
    <w:rsid w:val="003D0FF6"/>
    <w:rsid w:val="003D262C"/>
    <w:rsid w:val="003D6D61"/>
    <w:rsid w:val="003E091D"/>
    <w:rsid w:val="003E1C53"/>
    <w:rsid w:val="003E2A69"/>
    <w:rsid w:val="003E2D49"/>
    <w:rsid w:val="003E2FD4"/>
    <w:rsid w:val="003E36AF"/>
    <w:rsid w:val="003E49F6"/>
    <w:rsid w:val="003E770D"/>
    <w:rsid w:val="003F0841"/>
    <w:rsid w:val="003F23D3"/>
    <w:rsid w:val="003F3F08"/>
    <w:rsid w:val="003F49F1"/>
    <w:rsid w:val="003F6272"/>
    <w:rsid w:val="003F72A3"/>
    <w:rsid w:val="00400E72"/>
    <w:rsid w:val="00401400"/>
    <w:rsid w:val="00404869"/>
    <w:rsid w:val="00405884"/>
    <w:rsid w:val="00406F52"/>
    <w:rsid w:val="00407D39"/>
    <w:rsid w:val="0041477A"/>
    <w:rsid w:val="004167A3"/>
    <w:rsid w:val="0042054E"/>
    <w:rsid w:val="00432DAA"/>
    <w:rsid w:val="00434305"/>
    <w:rsid w:val="00435DF7"/>
    <w:rsid w:val="0044083F"/>
    <w:rsid w:val="00441AE7"/>
    <w:rsid w:val="00445574"/>
    <w:rsid w:val="004467FB"/>
    <w:rsid w:val="00452D6B"/>
    <w:rsid w:val="00454484"/>
    <w:rsid w:val="0045517B"/>
    <w:rsid w:val="004563CD"/>
    <w:rsid w:val="00463B77"/>
    <w:rsid w:val="00463C7B"/>
    <w:rsid w:val="00463F02"/>
    <w:rsid w:val="004644A6"/>
    <w:rsid w:val="004659BD"/>
    <w:rsid w:val="00470775"/>
    <w:rsid w:val="004715BD"/>
    <w:rsid w:val="004746B1"/>
    <w:rsid w:val="0047583F"/>
    <w:rsid w:val="00484936"/>
    <w:rsid w:val="00485C89"/>
    <w:rsid w:val="00486BE3"/>
    <w:rsid w:val="004905E4"/>
    <w:rsid w:val="00490A89"/>
    <w:rsid w:val="00490AB4"/>
    <w:rsid w:val="004920D8"/>
    <w:rsid w:val="00492F02"/>
    <w:rsid w:val="004939AE"/>
    <w:rsid w:val="0049622A"/>
    <w:rsid w:val="004A12DF"/>
    <w:rsid w:val="004A1BA8"/>
    <w:rsid w:val="004A1F37"/>
    <w:rsid w:val="004A4B57"/>
    <w:rsid w:val="004A63FA"/>
    <w:rsid w:val="004B0272"/>
    <w:rsid w:val="004B2701"/>
    <w:rsid w:val="004B2E1B"/>
    <w:rsid w:val="004B3E93"/>
    <w:rsid w:val="004C1FBC"/>
    <w:rsid w:val="004C3F1D"/>
    <w:rsid w:val="004C458D"/>
    <w:rsid w:val="004C7556"/>
    <w:rsid w:val="004C7E9D"/>
    <w:rsid w:val="004C7F67"/>
    <w:rsid w:val="004D076D"/>
    <w:rsid w:val="004D0EF1"/>
    <w:rsid w:val="004D189E"/>
    <w:rsid w:val="004D2253"/>
    <w:rsid w:val="004D4406"/>
    <w:rsid w:val="004D7C42"/>
    <w:rsid w:val="004E0465"/>
    <w:rsid w:val="004E127B"/>
    <w:rsid w:val="004E1C0A"/>
    <w:rsid w:val="004E3014"/>
    <w:rsid w:val="004E30C5"/>
    <w:rsid w:val="004E4AA5"/>
    <w:rsid w:val="004E4AEE"/>
    <w:rsid w:val="004E59E3"/>
    <w:rsid w:val="004E67C0"/>
    <w:rsid w:val="004F391A"/>
    <w:rsid w:val="004F3CFB"/>
    <w:rsid w:val="004F6456"/>
    <w:rsid w:val="004F696E"/>
    <w:rsid w:val="004F6C71"/>
    <w:rsid w:val="00501139"/>
    <w:rsid w:val="00502991"/>
    <w:rsid w:val="0050363E"/>
    <w:rsid w:val="005039BC"/>
    <w:rsid w:val="005043BB"/>
    <w:rsid w:val="00504A3D"/>
    <w:rsid w:val="00505767"/>
    <w:rsid w:val="005073F0"/>
    <w:rsid w:val="00510A7B"/>
    <w:rsid w:val="00512F6E"/>
    <w:rsid w:val="00513038"/>
    <w:rsid w:val="00514174"/>
    <w:rsid w:val="00516088"/>
    <w:rsid w:val="00516B0B"/>
    <w:rsid w:val="005207F4"/>
    <w:rsid w:val="005220EC"/>
    <w:rsid w:val="00523F95"/>
    <w:rsid w:val="00524D65"/>
    <w:rsid w:val="00525B16"/>
    <w:rsid w:val="00527267"/>
    <w:rsid w:val="00533D04"/>
    <w:rsid w:val="00534804"/>
    <w:rsid w:val="00534BDF"/>
    <w:rsid w:val="005354EA"/>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3544"/>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1E63"/>
    <w:rsid w:val="005D4171"/>
    <w:rsid w:val="005D6A95"/>
    <w:rsid w:val="005D6B2C"/>
    <w:rsid w:val="005D6D9C"/>
    <w:rsid w:val="005E2335"/>
    <w:rsid w:val="005E34CA"/>
    <w:rsid w:val="005E3C18"/>
    <w:rsid w:val="005E6318"/>
    <w:rsid w:val="005E6812"/>
    <w:rsid w:val="005E7829"/>
    <w:rsid w:val="005E7881"/>
    <w:rsid w:val="005E78E0"/>
    <w:rsid w:val="005F0D9C"/>
    <w:rsid w:val="005F276C"/>
    <w:rsid w:val="005F284E"/>
    <w:rsid w:val="006015CE"/>
    <w:rsid w:val="00604784"/>
    <w:rsid w:val="00606419"/>
    <w:rsid w:val="00607D29"/>
    <w:rsid w:val="00612952"/>
    <w:rsid w:val="00614CC1"/>
    <w:rsid w:val="00615A9D"/>
    <w:rsid w:val="00617387"/>
    <w:rsid w:val="006252D8"/>
    <w:rsid w:val="006259BC"/>
    <w:rsid w:val="0062636B"/>
    <w:rsid w:val="00632182"/>
    <w:rsid w:val="00632AE0"/>
    <w:rsid w:val="00633861"/>
    <w:rsid w:val="00633C17"/>
    <w:rsid w:val="00636E3E"/>
    <w:rsid w:val="006379F7"/>
    <w:rsid w:val="00637E4D"/>
    <w:rsid w:val="00640620"/>
    <w:rsid w:val="00641A1F"/>
    <w:rsid w:val="0064528D"/>
    <w:rsid w:val="00645904"/>
    <w:rsid w:val="00651ACB"/>
    <w:rsid w:val="00651C47"/>
    <w:rsid w:val="00652AB2"/>
    <w:rsid w:val="00654EC0"/>
    <w:rsid w:val="0065525B"/>
    <w:rsid w:val="00655D4F"/>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1D3"/>
    <w:rsid w:val="006A25E5"/>
    <w:rsid w:val="006A2B46"/>
    <w:rsid w:val="006A336D"/>
    <w:rsid w:val="006A37B9"/>
    <w:rsid w:val="006B2672"/>
    <w:rsid w:val="006B54BF"/>
    <w:rsid w:val="006B5F44"/>
    <w:rsid w:val="006B5F90"/>
    <w:rsid w:val="006B62E4"/>
    <w:rsid w:val="006B7562"/>
    <w:rsid w:val="006C1BBA"/>
    <w:rsid w:val="006C2079"/>
    <w:rsid w:val="006C317D"/>
    <w:rsid w:val="006C4560"/>
    <w:rsid w:val="006C5A62"/>
    <w:rsid w:val="006C5D68"/>
    <w:rsid w:val="006C6976"/>
    <w:rsid w:val="006C6DD0"/>
    <w:rsid w:val="006D04EA"/>
    <w:rsid w:val="006D16C4"/>
    <w:rsid w:val="006D3E96"/>
    <w:rsid w:val="006D4515"/>
    <w:rsid w:val="006D4BB1"/>
    <w:rsid w:val="006D6593"/>
    <w:rsid w:val="006D686E"/>
    <w:rsid w:val="006F03A8"/>
    <w:rsid w:val="006F126C"/>
    <w:rsid w:val="006F2ACA"/>
    <w:rsid w:val="006F2ADC"/>
    <w:rsid w:val="006F2BFE"/>
    <w:rsid w:val="006F31E9"/>
    <w:rsid w:val="006F56E5"/>
    <w:rsid w:val="006F6284"/>
    <w:rsid w:val="007002C5"/>
    <w:rsid w:val="0070348B"/>
    <w:rsid w:val="00704387"/>
    <w:rsid w:val="00707669"/>
    <w:rsid w:val="00711CBA"/>
    <w:rsid w:val="00711FB5"/>
    <w:rsid w:val="00712A01"/>
    <w:rsid w:val="00714F58"/>
    <w:rsid w:val="00722FBF"/>
    <w:rsid w:val="00722FC2"/>
    <w:rsid w:val="00725263"/>
    <w:rsid w:val="00725949"/>
    <w:rsid w:val="00725BEF"/>
    <w:rsid w:val="00727FA2"/>
    <w:rsid w:val="007322D9"/>
    <w:rsid w:val="00732BC0"/>
    <w:rsid w:val="00732F4E"/>
    <w:rsid w:val="0073720F"/>
    <w:rsid w:val="00737796"/>
    <w:rsid w:val="0074165C"/>
    <w:rsid w:val="00742C35"/>
    <w:rsid w:val="007432CA"/>
    <w:rsid w:val="007439EB"/>
    <w:rsid w:val="00743CB4"/>
    <w:rsid w:val="00743F0A"/>
    <w:rsid w:val="007443FE"/>
    <w:rsid w:val="007444E8"/>
    <w:rsid w:val="0074548E"/>
    <w:rsid w:val="00745773"/>
    <w:rsid w:val="00746800"/>
    <w:rsid w:val="00747CF0"/>
    <w:rsid w:val="007501A8"/>
    <w:rsid w:val="00750EE1"/>
    <w:rsid w:val="00752B4D"/>
    <w:rsid w:val="00755402"/>
    <w:rsid w:val="00756B26"/>
    <w:rsid w:val="00756EDF"/>
    <w:rsid w:val="00765C43"/>
    <w:rsid w:val="00765EFB"/>
    <w:rsid w:val="007671CA"/>
    <w:rsid w:val="0076744F"/>
    <w:rsid w:val="00767C61"/>
    <w:rsid w:val="0077008A"/>
    <w:rsid w:val="00773C1F"/>
    <w:rsid w:val="00774DA4"/>
    <w:rsid w:val="00776599"/>
    <w:rsid w:val="0077783F"/>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2CD6"/>
    <w:rsid w:val="007B5A3D"/>
    <w:rsid w:val="007B5B95"/>
    <w:rsid w:val="007B68EA"/>
    <w:rsid w:val="007B7453"/>
    <w:rsid w:val="007C2D89"/>
    <w:rsid w:val="007C4593"/>
    <w:rsid w:val="007C5309"/>
    <w:rsid w:val="007C6069"/>
    <w:rsid w:val="007D06C4"/>
    <w:rsid w:val="007D1352"/>
    <w:rsid w:val="007D2508"/>
    <w:rsid w:val="007D346A"/>
    <w:rsid w:val="007D6518"/>
    <w:rsid w:val="007D76BD"/>
    <w:rsid w:val="007E0BF1"/>
    <w:rsid w:val="007E0D02"/>
    <w:rsid w:val="007E258B"/>
    <w:rsid w:val="007E304C"/>
    <w:rsid w:val="007F0ED8"/>
    <w:rsid w:val="007F0F63"/>
    <w:rsid w:val="007F3748"/>
    <w:rsid w:val="007F75CE"/>
    <w:rsid w:val="008013A4"/>
    <w:rsid w:val="008027CE"/>
    <w:rsid w:val="00802F42"/>
    <w:rsid w:val="00804383"/>
    <w:rsid w:val="00804BB7"/>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2A47"/>
    <w:rsid w:val="00843C13"/>
    <w:rsid w:val="008454F8"/>
    <w:rsid w:val="0084695B"/>
    <w:rsid w:val="0085173A"/>
    <w:rsid w:val="00854343"/>
    <w:rsid w:val="00856811"/>
    <w:rsid w:val="00860297"/>
    <w:rsid w:val="008603CE"/>
    <w:rsid w:val="008620FC"/>
    <w:rsid w:val="008627A5"/>
    <w:rsid w:val="00863E05"/>
    <w:rsid w:val="0086431E"/>
    <w:rsid w:val="00865ACA"/>
    <w:rsid w:val="00865D28"/>
    <w:rsid w:val="00865F85"/>
    <w:rsid w:val="00867C10"/>
    <w:rsid w:val="00870439"/>
    <w:rsid w:val="00870DA1"/>
    <w:rsid w:val="00883F93"/>
    <w:rsid w:val="00884DB3"/>
    <w:rsid w:val="00885A9D"/>
    <w:rsid w:val="008864F6"/>
    <w:rsid w:val="0089049D"/>
    <w:rsid w:val="008928C9"/>
    <w:rsid w:val="008938DC"/>
    <w:rsid w:val="00893FD1"/>
    <w:rsid w:val="00894836"/>
    <w:rsid w:val="00895172"/>
    <w:rsid w:val="00895680"/>
    <w:rsid w:val="00896DFF"/>
    <w:rsid w:val="0089762C"/>
    <w:rsid w:val="008A1893"/>
    <w:rsid w:val="008A769A"/>
    <w:rsid w:val="008B0C9C"/>
    <w:rsid w:val="008B166D"/>
    <w:rsid w:val="008B17F4"/>
    <w:rsid w:val="008B3615"/>
    <w:rsid w:val="008B4AC4"/>
    <w:rsid w:val="008B50C8"/>
    <w:rsid w:val="008B5281"/>
    <w:rsid w:val="008B7E05"/>
    <w:rsid w:val="008C1797"/>
    <w:rsid w:val="008C219C"/>
    <w:rsid w:val="008C475E"/>
    <w:rsid w:val="008C4767"/>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58DC"/>
    <w:rsid w:val="008F70BD"/>
    <w:rsid w:val="008F788F"/>
    <w:rsid w:val="008F7EA2"/>
    <w:rsid w:val="00902722"/>
    <w:rsid w:val="009027BC"/>
    <w:rsid w:val="009062E6"/>
    <w:rsid w:val="00911AF6"/>
    <w:rsid w:val="00911BE5"/>
    <w:rsid w:val="00913CA9"/>
    <w:rsid w:val="009145AE"/>
    <w:rsid w:val="009146CE"/>
    <w:rsid w:val="00914CA7"/>
    <w:rsid w:val="00915C3E"/>
    <w:rsid w:val="009161A8"/>
    <w:rsid w:val="009245F5"/>
    <w:rsid w:val="009249EC"/>
    <w:rsid w:val="009273B3"/>
    <w:rsid w:val="009305B5"/>
    <w:rsid w:val="00941FA3"/>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4782"/>
    <w:rsid w:val="0099551B"/>
    <w:rsid w:val="00997BF1"/>
    <w:rsid w:val="009A089C"/>
    <w:rsid w:val="009A118E"/>
    <w:rsid w:val="009A21CD"/>
    <w:rsid w:val="009A278C"/>
    <w:rsid w:val="009A2BC2"/>
    <w:rsid w:val="009A42C1"/>
    <w:rsid w:val="009A5429"/>
    <w:rsid w:val="009A72AD"/>
    <w:rsid w:val="009B09E0"/>
    <w:rsid w:val="009B0BC5"/>
    <w:rsid w:val="009B1247"/>
    <w:rsid w:val="009B6029"/>
    <w:rsid w:val="009B6464"/>
    <w:rsid w:val="009B6971"/>
    <w:rsid w:val="009C27F1"/>
    <w:rsid w:val="009C3152"/>
    <w:rsid w:val="009C4CFA"/>
    <w:rsid w:val="009C5070"/>
    <w:rsid w:val="009D112C"/>
    <w:rsid w:val="009D3291"/>
    <w:rsid w:val="009D47FA"/>
    <w:rsid w:val="009D50D2"/>
    <w:rsid w:val="009D6BCA"/>
    <w:rsid w:val="009D72B9"/>
    <w:rsid w:val="009E0F62"/>
    <w:rsid w:val="009E1848"/>
    <w:rsid w:val="009E4A58"/>
    <w:rsid w:val="009E5A2D"/>
    <w:rsid w:val="009E5AB2"/>
    <w:rsid w:val="009E6219"/>
    <w:rsid w:val="009F03B3"/>
    <w:rsid w:val="00A01757"/>
    <w:rsid w:val="00A028C0"/>
    <w:rsid w:val="00A02BAE"/>
    <w:rsid w:val="00A05AA6"/>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4006C"/>
    <w:rsid w:val="00A40091"/>
    <w:rsid w:val="00A4030F"/>
    <w:rsid w:val="00A41C79"/>
    <w:rsid w:val="00A41CB5"/>
    <w:rsid w:val="00A42CDF"/>
    <w:rsid w:val="00A4307B"/>
    <w:rsid w:val="00A4452E"/>
    <w:rsid w:val="00A4472C"/>
    <w:rsid w:val="00A44E69"/>
    <w:rsid w:val="00A4661E"/>
    <w:rsid w:val="00A55BD6"/>
    <w:rsid w:val="00A55D50"/>
    <w:rsid w:val="00A57142"/>
    <w:rsid w:val="00A61D48"/>
    <w:rsid w:val="00A648CD"/>
    <w:rsid w:val="00A6537A"/>
    <w:rsid w:val="00A67866"/>
    <w:rsid w:val="00A70B07"/>
    <w:rsid w:val="00A723F8"/>
    <w:rsid w:val="00A77CCB"/>
    <w:rsid w:val="00A83D8D"/>
    <w:rsid w:val="00A83E19"/>
    <w:rsid w:val="00A8446B"/>
    <w:rsid w:val="00A8473F"/>
    <w:rsid w:val="00A862D6"/>
    <w:rsid w:val="00A8715E"/>
    <w:rsid w:val="00A87647"/>
    <w:rsid w:val="00A9295B"/>
    <w:rsid w:val="00A93B09"/>
    <w:rsid w:val="00A952D7"/>
    <w:rsid w:val="00A963F7"/>
    <w:rsid w:val="00A96AD8"/>
    <w:rsid w:val="00AA052C"/>
    <w:rsid w:val="00AA1E45"/>
    <w:rsid w:val="00AA30E6"/>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D5D89"/>
    <w:rsid w:val="00AE070A"/>
    <w:rsid w:val="00AE101C"/>
    <w:rsid w:val="00AE232F"/>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432"/>
    <w:rsid w:val="00B447A5"/>
    <w:rsid w:val="00B4654C"/>
    <w:rsid w:val="00B47293"/>
    <w:rsid w:val="00B50E50"/>
    <w:rsid w:val="00B52120"/>
    <w:rsid w:val="00B54ABC"/>
    <w:rsid w:val="00B56FBE"/>
    <w:rsid w:val="00B62B58"/>
    <w:rsid w:val="00B65149"/>
    <w:rsid w:val="00B66567"/>
    <w:rsid w:val="00B66F52"/>
    <w:rsid w:val="00B66FE5"/>
    <w:rsid w:val="00B72880"/>
    <w:rsid w:val="00B758BF"/>
    <w:rsid w:val="00B827A6"/>
    <w:rsid w:val="00B831CE"/>
    <w:rsid w:val="00B86677"/>
    <w:rsid w:val="00B87131"/>
    <w:rsid w:val="00B939B1"/>
    <w:rsid w:val="00B95DCF"/>
    <w:rsid w:val="00B96D40"/>
    <w:rsid w:val="00B97386"/>
    <w:rsid w:val="00B978DB"/>
    <w:rsid w:val="00BA263B"/>
    <w:rsid w:val="00BA42B2"/>
    <w:rsid w:val="00BA58D4"/>
    <w:rsid w:val="00BA5B9E"/>
    <w:rsid w:val="00BA7C9A"/>
    <w:rsid w:val="00BB3753"/>
    <w:rsid w:val="00BB5F8F"/>
    <w:rsid w:val="00BB657A"/>
    <w:rsid w:val="00BC1A4E"/>
    <w:rsid w:val="00BC5DC7"/>
    <w:rsid w:val="00BC6B41"/>
    <w:rsid w:val="00BC6B8B"/>
    <w:rsid w:val="00BC73D8"/>
    <w:rsid w:val="00BD52D7"/>
    <w:rsid w:val="00BD5AD2"/>
    <w:rsid w:val="00BE22F3"/>
    <w:rsid w:val="00BE5B52"/>
    <w:rsid w:val="00BE7B8D"/>
    <w:rsid w:val="00BF0993"/>
    <w:rsid w:val="00BF10A9"/>
    <w:rsid w:val="00BF1703"/>
    <w:rsid w:val="00BF231C"/>
    <w:rsid w:val="00BF51E5"/>
    <w:rsid w:val="00BF74A6"/>
    <w:rsid w:val="00BF7718"/>
    <w:rsid w:val="00C013AD"/>
    <w:rsid w:val="00C020FB"/>
    <w:rsid w:val="00C04904"/>
    <w:rsid w:val="00C056B3"/>
    <w:rsid w:val="00C103E5"/>
    <w:rsid w:val="00C13319"/>
    <w:rsid w:val="00C13EE9"/>
    <w:rsid w:val="00C21540"/>
    <w:rsid w:val="00C21906"/>
    <w:rsid w:val="00C21BFA"/>
    <w:rsid w:val="00C24C8D"/>
    <w:rsid w:val="00C25FE2"/>
    <w:rsid w:val="00C260F4"/>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6741"/>
    <w:rsid w:val="00CA2D1B"/>
    <w:rsid w:val="00CA662A"/>
    <w:rsid w:val="00CA7AFD"/>
    <w:rsid w:val="00CA7C3C"/>
    <w:rsid w:val="00CB0189"/>
    <w:rsid w:val="00CB0BA2"/>
    <w:rsid w:val="00CB1A42"/>
    <w:rsid w:val="00CB1B0C"/>
    <w:rsid w:val="00CB2C0B"/>
    <w:rsid w:val="00CB517D"/>
    <w:rsid w:val="00CC038D"/>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EEF"/>
    <w:rsid w:val="00CE0C4F"/>
    <w:rsid w:val="00CE30EA"/>
    <w:rsid w:val="00CF048A"/>
    <w:rsid w:val="00CF155A"/>
    <w:rsid w:val="00CF2947"/>
    <w:rsid w:val="00CF4E76"/>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32719"/>
    <w:rsid w:val="00D33333"/>
    <w:rsid w:val="00D34CB7"/>
    <w:rsid w:val="00D352A2"/>
    <w:rsid w:val="00D4162B"/>
    <w:rsid w:val="00D4514F"/>
    <w:rsid w:val="00D451E2"/>
    <w:rsid w:val="00D45E89"/>
    <w:rsid w:val="00D45E8D"/>
    <w:rsid w:val="00D466AE"/>
    <w:rsid w:val="00D4734F"/>
    <w:rsid w:val="00D51BF3"/>
    <w:rsid w:val="00D54B98"/>
    <w:rsid w:val="00D56D85"/>
    <w:rsid w:val="00D66846"/>
    <w:rsid w:val="00D675FB"/>
    <w:rsid w:val="00D71F25"/>
    <w:rsid w:val="00D77031"/>
    <w:rsid w:val="00D81136"/>
    <w:rsid w:val="00D84941"/>
    <w:rsid w:val="00D84FA1"/>
    <w:rsid w:val="00D851F0"/>
    <w:rsid w:val="00D86DB7"/>
    <w:rsid w:val="00D9060C"/>
    <w:rsid w:val="00D926D0"/>
    <w:rsid w:val="00D93030"/>
    <w:rsid w:val="00D950E1"/>
    <w:rsid w:val="00D952A6"/>
    <w:rsid w:val="00D97F99"/>
    <w:rsid w:val="00DA1E08"/>
    <w:rsid w:val="00DA24F8"/>
    <w:rsid w:val="00DA28E8"/>
    <w:rsid w:val="00DA38D3"/>
    <w:rsid w:val="00DA3932"/>
    <w:rsid w:val="00DA3AFC"/>
    <w:rsid w:val="00DA64F8"/>
    <w:rsid w:val="00DA6C15"/>
    <w:rsid w:val="00DB38EE"/>
    <w:rsid w:val="00DB498B"/>
    <w:rsid w:val="00DB66CA"/>
    <w:rsid w:val="00DB6BCA"/>
    <w:rsid w:val="00DB7113"/>
    <w:rsid w:val="00DC0321"/>
    <w:rsid w:val="00DC3067"/>
    <w:rsid w:val="00DC370B"/>
    <w:rsid w:val="00DC5B90"/>
    <w:rsid w:val="00DD00FF"/>
    <w:rsid w:val="00DD0619"/>
    <w:rsid w:val="00DD07FB"/>
    <w:rsid w:val="00DD25C6"/>
    <w:rsid w:val="00DD44DD"/>
    <w:rsid w:val="00DD4FE5"/>
    <w:rsid w:val="00DD54B0"/>
    <w:rsid w:val="00DD57EE"/>
    <w:rsid w:val="00DD6BCC"/>
    <w:rsid w:val="00DE0A4B"/>
    <w:rsid w:val="00DE2410"/>
    <w:rsid w:val="00DE2939"/>
    <w:rsid w:val="00DE6E81"/>
    <w:rsid w:val="00DE703F"/>
    <w:rsid w:val="00DE7595"/>
    <w:rsid w:val="00DF1961"/>
    <w:rsid w:val="00DF44DE"/>
    <w:rsid w:val="00DF4A10"/>
    <w:rsid w:val="00E01138"/>
    <w:rsid w:val="00E02DFB"/>
    <w:rsid w:val="00E030F9"/>
    <w:rsid w:val="00E0311A"/>
    <w:rsid w:val="00E03138"/>
    <w:rsid w:val="00E06404"/>
    <w:rsid w:val="00E11A85"/>
    <w:rsid w:val="00E12495"/>
    <w:rsid w:val="00E15CCD"/>
    <w:rsid w:val="00E15D9E"/>
    <w:rsid w:val="00E202EF"/>
    <w:rsid w:val="00E210B5"/>
    <w:rsid w:val="00E2552F"/>
    <w:rsid w:val="00E3137A"/>
    <w:rsid w:val="00E32213"/>
    <w:rsid w:val="00E32CCF"/>
    <w:rsid w:val="00E33542"/>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2FF9"/>
    <w:rsid w:val="00E635D6"/>
    <w:rsid w:val="00E639BC"/>
    <w:rsid w:val="00E664CC"/>
    <w:rsid w:val="00E70388"/>
    <w:rsid w:val="00E70B15"/>
    <w:rsid w:val="00E70F92"/>
    <w:rsid w:val="00E74C54"/>
    <w:rsid w:val="00E77A03"/>
    <w:rsid w:val="00E822E8"/>
    <w:rsid w:val="00E82554"/>
    <w:rsid w:val="00E82606"/>
    <w:rsid w:val="00E846C8"/>
    <w:rsid w:val="00E84957"/>
    <w:rsid w:val="00E84A55"/>
    <w:rsid w:val="00E85BFF"/>
    <w:rsid w:val="00E90391"/>
    <w:rsid w:val="00E906C2"/>
    <w:rsid w:val="00E9070B"/>
    <w:rsid w:val="00E918A6"/>
    <w:rsid w:val="00E9311F"/>
    <w:rsid w:val="00E934D1"/>
    <w:rsid w:val="00E94AF0"/>
    <w:rsid w:val="00E95D13"/>
    <w:rsid w:val="00E95DD3"/>
    <w:rsid w:val="00E969D5"/>
    <w:rsid w:val="00EA58D1"/>
    <w:rsid w:val="00EA61BC"/>
    <w:rsid w:val="00EA681A"/>
    <w:rsid w:val="00EA735B"/>
    <w:rsid w:val="00EB1E69"/>
    <w:rsid w:val="00EB2086"/>
    <w:rsid w:val="00EB5EDF"/>
    <w:rsid w:val="00EB60FE"/>
    <w:rsid w:val="00EB74DB"/>
    <w:rsid w:val="00EC5359"/>
    <w:rsid w:val="00EC562A"/>
    <w:rsid w:val="00ED067A"/>
    <w:rsid w:val="00ED1D84"/>
    <w:rsid w:val="00ED2B50"/>
    <w:rsid w:val="00EE0350"/>
    <w:rsid w:val="00EE0719"/>
    <w:rsid w:val="00EE0E80"/>
    <w:rsid w:val="00EE4585"/>
    <w:rsid w:val="00EE613F"/>
    <w:rsid w:val="00EE7295"/>
    <w:rsid w:val="00EE7869"/>
    <w:rsid w:val="00EF054A"/>
    <w:rsid w:val="00EF3235"/>
    <w:rsid w:val="00EF7E72"/>
    <w:rsid w:val="00F01542"/>
    <w:rsid w:val="00F06D37"/>
    <w:rsid w:val="00F07B9D"/>
    <w:rsid w:val="00F10926"/>
    <w:rsid w:val="00F11586"/>
    <w:rsid w:val="00F1183B"/>
    <w:rsid w:val="00F11C9F"/>
    <w:rsid w:val="00F12263"/>
    <w:rsid w:val="00F1409D"/>
    <w:rsid w:val="00F14214"/>
    <w:rsid w:val="00F157A9"/>
    <w:rsid w:val="00F25BB6"/>
    <w:rsid w:val="00F26B7E"/>
    <w:rsid w:val="00F27A3B"/>
    <w:rsid w:val="00F33817"/>
    <w:rsid w:val="00F3447F"/>
    <w:rsid w:val="00F420D5"/>
    <w:rsid w:val="00F451EA"/>
    <w:rsid w:val="00F45447"/>
    <w:rsid w:val="00F456C6"/>
    <w:rsid w:val="00F4577B"/>
    <w:rsid w:val="00F46496"/>
    <w:rsid w:val="00F474D0"/>
    <w:rsid w:val="00F50179"/>
    <w:rsid w:val="00F56511"/>
    <w:rsid w:val="00F6194E"/>
    <w:rsid w:val="00F623AC"/>
    <w:rsid w:val="00F6412A"/>
    <w:rsid w:val="00F65893"/>
    <w:rsid w:val="00F66A4A"/>
    <w:rsid w:val="00F707D8"/>
    <w:rsid w:val="00F71E22"/>
    <w:rsid w:val="00F72142"/>
    <w:rsid w:val="00F72AE7"/>
    <w:rsid w:val="00F77D98"/>
    <w:rsid w:val="00F833BA"/>
    <w:rsid w:val="00F84FD0"/>
    <w:rsid w:val="00F859A8"/>
    <w:rsid w:val="00F9108B"/>
    <w:rsid w:val="00F91349"/>
    <w:rsid w:val="00F93A8A"/>
    <w:rsid w:val="00F95248"/>
    <w:rsid w:val="00F956A9"/>
    <w:rsid w:val="00F963ED"/>
    <w:rsid w:val="00F966CF"/>
    <w:rsid w:val="00F96CAE"/>
    <w:rsid w:val="00F97C99"/>
    <w:rsid w:val="00FA662D"/>
    <w:rsid w:val="00FA6730"/>
    <w:rsid w:val="00FA73B1"/>
    <w:rsid w:val="00FB0CB9"/>
    <w:rsid w:val="00FB45F1"/>
    <w:rsid w:val="00FB4A72"/>
    <w:rsid w:val="00FB54E8"/>
    <w:rsid w:val="00FB7054"/>
    <w:rsid w:val="00FC17B7"/>
    <w:rsid w:val="00FC2009"/>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236C0069"/>
    <w:rsid w:val="2FC408AC"/>
    <w:rsid w:val="323B0406"/>
    <w:rsid w:val="37444FBC"/>
    <w:rsid w:val="3F0E0381"/>
    <w:rsid w:val="4C0D17AD"/>
    <w:rsid w:val="4E6B6CEB"/>
    <w:rsid w:val="64F34501"/>
    <w:rsid w:val="7CA80486"/>
    <w:rsid w:val="7E8312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Times New Roman"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style>
  <w:style w:type="paragraph" w:customStyle="1" w:styleId="189">
    <w:name w:val="标准文件_一级项2"/>
    <w:basedOn w:val="56"/>
    <w:qFormat/>
    <w:uiPriority w:val="0"/>
    <w:pPr>
      <w:numPr>
        <w:ilvl w:val="0"/>
        <w:numId w:val="31"/>
      </w:numPr>
      <w:spacing w:line="300" w:lineRule="exact"/>
      <w:ind w:firstLineChars="0"/>
    </w:p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glossaryDocument" Target="glossary/document.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andardEditor\template\&#34892;&#19994;&#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4260CD41FF54F8EB3E6144D2A0B20FB"/>
        <w:style w:val=""/>
        <w:category>
          <w:name w:val="常规"/>
          <w:gallery w:val="placeholder"/>
        </w:category>
        <w:types>
          <w:type w:val="bbPlcHdr"/>
        </w:types>
        <w:behaviors>
          <w:behavior w:val="content"/>
        </w:behaviors>
        <w:description w:val=""/>
        <w:guid w:val="{D06435F8-E7AC-45A2-8CBF-498BDFDE7D85}"/>
      </w:docPartPr>
      <w:docPartBody>
        <w:p w14:paraId="0D11B890">
          <w:pPr>
            <w:pStyle w:val="5"/>
          </w:pPr>
          <w:r>
            <w:rPr>
              <w:rStyle w:val="4"/>
              <w:rFonts w:hint="eastAsia"/>
            </w:rPr>
            <w:t>单击或点击此处输入文字。</w:t>
          </w:r>
        </w:p>
      </w:docPartBody>
    </w:docPart>
    <w:docPart>
      <w:docPartPr>
        <w:name w:val="E2873CF2A0FD4E28AE06CB6E74C52CB6"/>
        <w:style w:val=""/>
        <w:category>
          <w:name w:val="常规"/>
          <w:gallery w:val="placeholder"/>
        </w:category>
        <w:types>
          <w:type w:val="bbPlcHdr"/>
        </w:types>
        <w:behaviors>
          <w:behavior w:val="content"/>
        </w:behaviors>
        <w:description w:val=""/>
        <w:guid w:val="{6C90B1A4-76AD-4868-B7A1-D9CA8D384E50}"/>
      </w:docPartPr>
      <w:docPartBody>
        <w:p w14:paraId="4CF3CA11">
          <w:pPr>
            <w:pStyle w:val="6"/>
          </w:pPr>
          <w:r>
            <w:rPr>
              <w:rStyle w:val="4"/>
              <w:rFonts w:hint="eastAsia"/>
            </w:rPr>
            <w:t>选择一项。</w:t>
          </w:r>
        </w:p>
      </w:docPartBody>
    </w:docPart>
    <w:docPart>
      <w:docPartPr>
        <w:name w:val="822430B002DB431EAE032E5802995DD0"/>
        <w:style w:val=""/>
        <w:category>
          <w:name w:val="常规"/>
          <w:gallery w:val="placeholder"/>
        </w:category>
        <w:types>
          <w:type w:val="bbPlcHdr"/>
        </w:types>
        <w:behaviors>
          <w:behavior w:val="content"/>
        </w:behaviors>
        <w:description w:val=""/>
        <w:guid w:val="{CCD6F5D6-08FD-4D99-8280-1CD8949C67C9}"/>
      </w:docPartPr>
      <w:docPartBody>
        <w:p w14:paraId="5146F220">
          <w:pPr>
            <w:pStyle w:val="7"/>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EED"/>
    <w:rsid w:val="005F276C"/>
    <w:rsid w:val="00C31E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C4260CD41FF54F8EB3E6144D2A0B20FB"/>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E2873CF2A0FD4E28AE06CB6E74C52CB6"/>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822430B002DB431EAE032E5802995DD0"/>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8FE12C-16EA-4F8F-A8A1-ED38DA65EEBC}">
  <ds:schemaRefs/>
</ds:datastoreItem>
</file>

<file path=docProps/app.xml><?xml version="1.0" encoding="utf-8"?>
<Properties xmlns="http://schemas.openxmlformats.org/officeDocument/2006/extended-properties" xmlns:vt="http://schemas.openxmlformats.org/officeDocument/2006/docPropsVTypes">
  <Template>行业标准.dotx</Template>
  <Pages>11</Pages>
  <Words>4754</Words>
  <Characters>6012</Characters>
  <Lines>735</Lines>
  <Paragraphs>516</Paragraphs>
  <TotalTime>3</TotalTime>
  <ScaleCrop>false</ScaleCrop>
  <LinksUpToDate>false</LinksUpToDate>
  <CharactersWithSpaces>6114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2025-09-25T00:17:00Z</dcterms:created>
  <dc:creator>Administrator</dc:creator>
  <cp:lastModifiedBy>zenghui</cp:lastModifiedBy>
  <cp:lastPrinted>2021-02-02T08:18:00Z</cp:lastPrinted>
  <dcterms:modified xsi:type="dcterms:W3CDTF">2025-10-13T12:59:59Z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GB</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国家标准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eyJoZGlkIjoiYTI5MTY2NGVkNzYxNzU0NTFiNjU3YTM0NWM4ZDkzZGMiLCJ1c2VySWQiOiIyMDMxMTk0OTAifQ==</vt:lpwstr>
  </property>
  <property fmtid="{D5CDD505-2E9C-101B-9397-08002B2CF9AE}" pid="15" name="KSOProductBuildVer">
    <vt:lpwstr>2052-12.1.0.23125</vt:lpwstr>
  </property>
  <property fmtid="{D5CDD505-2E9C-101B-9397-08002B2CF9AE}" pid="16" name="ICV">
    <vt:lpwstr>308E907429014FF18F3E9DEFFA64A686_13</vt:lpwstr>
  </property>
</Properties>
</file>