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FF2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84100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67A35A">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14:paraId="4A0E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2A099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8BEC81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6</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00C8E08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35BBCD89">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NY</w:t>
            </w:r>
            <w:r>
              <w:fldChar w:fldCharType="end"/>
            </w:r>
            <w:bookmarkEnd w:id="3"/>
          </w:p>
        </w:tc>
      </w:tr>
    </w:tbl>
    <w:p w14:paraId="355A7A21">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6B0C0AB8">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NY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8042C2B">
      <w:pPr>
        <w:pStyle w:val="196"/>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int="eastAsia" w:hAnsi="黑体"/>
        </w:rPr>
        <w:t>代替 NY/T 454-2018</w:t>
      </w:r>
      <w:r>
        <w:rPr>
          <w:rFonts w:hAnsi="黑体"/>
        </w:rPr>
        <w:fldChar w:fldCharType="end"/>
      </w:r>
      <w:bookmarkEnd w:id="8"/>
    </w:p>
    <w:p w14:paraId="631F3E78">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0AC5B0F">
      <w:pPr>
        <w:pStyle w:val="50"/>
        <w:framePr w:w="9639" w:h="6976" w:hRule="exact" w:hSpace="0" w:vSpace="0" w:wrap="around" w:hAnchor="page" w:y="6408"/>
        <w:jc w:val="center"/>
        <w:rPr>
          <w:rFonts w:hint="eastAsia" w:ascii="黑体" w:hAnsi="黑体" w:eastAsia="黑体"/>
          <w:b w:val="0"/>
          <w:bCs w:val="0"/>
          <w:w w:val="100"/>
          <w:lang w:val="fr-FR"/>
        </w:rPr>
      </w:pPr>
    </w:p>
    <w:p w14:paraId="2F2E23A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澳洲坚果 种苗</w:t>
      </w:r>
      <w:r>
        <w:fldChar w:fldCharType="end"/>
      </w:r>
      <w:bookmarkEnd w:id="9"/>
    </w:p>
    <w:p w14:paraId="181A3893">
      <w:pPr>
        <w:framePr w:w="9639" w:h="6974" w:hRule="exact" w:wrap="around" w:vAnchor="page" w:hAnchor="page" w:x="1419" w:y="6408" w:anchorLock="1"/>
        <w:ind w:left="-1418"/>
      </w:pPr>
    </w:p>
    <w:p w14:paraId="40F92BC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Macadamia nuts  grafted seedling</w:t>
      </w:r>
      <w:r>
        <w:rPr>
          <w:rFonts w:eastAsia="黑体"/>
          <w:szCs w:val="28"/>
        </w:rPr>
        <w:fldChar w:fldCharType="end"/>
      </w:r>
      <w:bookmarkEnd w:id="10"/>
    </w:p>
    <w:p w14:paraId="3210687A">
      <w:pPr>
        <w:framePr w:w="9639" w:h="6974" w:hRule="exact" w:wrap="around" w:vAnchor="page" w:hAnchor="page" w:x="1419" w:y="6408" w:anchorLock="1"/>
        <w:spacing w:line="760" w:lineRule="exact"/>
        <w:ind w:left="-1418"/>
      </w:pPr>
    </w:p>
    <w:p w14:paraId="3A84D03C">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14356551">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5F7C8DE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（本草案完成时间：2025.09）</w:t>
      </w:r>
      <w:r>
        <w:rPr>
          <w:sz w:val="21"/>
          <w:szCs w:val="28"/>
        </w:rPr>
        <w:fldChar w:fldCharType="end"/>
      </w:r>
      <w:bookmarkEnd w:id="13"/>
    </w:p>
    <w:p w14:paraId="485C703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D4AE380">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D066B55">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5A5080CE">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中华人民共和国农业农村部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5D6A526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41E741">
      <w:pPr>
        <w:pStyle w:val="89"/>
        <w:spacing w:before="560" w:after="360"/>
        <w:rPr>
          <w:rFonts w:hint="eastAsia"/>
        </w:rPr>
      </w:pPr>
      <w:bookmarkStart w:id="22" w:name="BookMark2"/>
      <w:r>
        <w:rPr>
          <w:rFonts w:hint="eastAsia"/>
          <w:spacing w:val="320"/>
        </w:rPr>
        <w:t>前</w:t>
      </w:r>
      <w:r>
        <w:rPr>
          <w:rFonts w:hint="eastAsia"/>
        </w:rPr>
        <w:t>言</w:t>
      </w:r>
    </w:p>
    <w:p w14:paraId="4DD46D1C">
      <w:pPr>
        <w:pStyle w:val="56"/>
        <w:ind w:firstLine="420"/>
        <w:rPr>
          <w:rFonts w:hint="eastAsia"/>
        </w:rPr>
      </w:pPr>
      <w:r>
        <w:rPr>
          <w:rFonts w:hint="eastAsia"/>
        </w:rPr>
        <w:t>本文件按照GB/T 1.1—2020《标准化工作导则  第1部分：标准化文件的结构和起草规则》的规定起草。</w:t>
      </w:r>
    </w:p>
    <w:p w14:paraId="3D5A1DF7">
      <w:pPr>
        <w:pStyle w:val="56"/>
        <w:ind w:firstLine="420"/>
      </w:pPr>
      <w:r>
        <w:rPr>
          <w:rFonts w:hint="eastAsia"/>
        </w:rPr>
        <w:t>本标准代替NY/T 454-2018《澳洲坚果 种苗》。与NY/T 454-2018相比，除编辑性修改外，主要技术变化如下：</w:t>
      </w:r>
    </w:p>
    <w:p w14:paraId="3A7F71F8">
      <w:pPr>
        <w:pStyle w:val="56"/>
        <w:ind w:firstLine="420"/>
      </w:pPr>
      <w:r>
        <w:t>——</w:t>
      </w:r>
      <w:r>
        <w:rPr>
          <w:rFonts w:hint="eastAsia"/>
        </w:rPr>
        <w:t>增加种苗的冠幅指标；</w:t>
      </w:r>
    </w:p>
    <w:p w14:paraId="3ACF0391">
      <w:pPr>
        <w:pStyle w:val="56"/>
        <w:ind w:firstLine="420"/>
      </w:pPr>
      <w:r>
        <w:t>——</w:t>
      </w:r>
      <w:r>
        <w:rPr>
          <w:rFonts w:hint="eastAsia"/>
        </w:rPr>
        <w:t>对标准参数进行了调整，调整种苗高度、抽梢长度、抽梢粗度、分枝数指标；</w:t>
      </w:r>
    </w:p>
    <w:p w14:paraId="585FED80">
      <w:pPr>
        <w:pStyle w:val="56"/>
        <w:ind w:firstLine="420"/>
        <w:rPr>
          <w:rFonts w:hint="eastAsia"/>
        </w:rPr>
      </w:pPr>
      <w:r>
        <w:rPr>
          <w:rFonts w:hint="eastAsia"/>
        </w:rPr>
        <w:t>本文件由中华人民共和国农业</w:t>
      </w:r>
      <w:r>
        <w:rPr>
          <w:rFonts w:hint="eastAsia"/>
          <w:lang w:eastAsia="zh-CN"/>
        </w:rPr>
        <w:t>农村</w:t>
      </w:r>
      <w:r>
        <w:rPr>
          <w:rFonts w:hint="eastAsia"/>
        </w:rPr>
        <w:t>部农垦局提出。</w:t>
      </w:r>
    </w:p>
    <w:p w14:paraId="4386A69E">
      <w:pPr>
        <w:pStyle w:val="56"/>
        <w:ind w:firstLine="420"/>
        <w:rPr>
          <w:rFonts w:hint="eastAsia"/>
        </w:rPr>
      </w:pPr>
      <w:r>
        <w:rPr>
          <w:rFonts w:hint="eastAsia"/>
        </w:rPr>
        <w:t>本文件由农业农村部热带作物及制品标准化技术委员会归口。</w:t>
      </w:r>
    </w:p>
    <w:p w14:paraId="292FE7E8">
      <w:pPr>
        <w:pStyle w:val="56"/>
        <w:ind w:firstLine="420"/>
        <w:rPr>
          <w:rFonts w:hint="eastAsia"/>
        </w:rPr>
      </w:pPr>
      <w:r>
        <w:rPr>
          <w:rFonts w:hint="eastAsia"/>
        </w:rPr>
        <w:t>本文件起草单位： 中国热带农业科学院南亚热带作物研究所、广西南亚热带农业科学研究所、贵州省亚热带作物研究所。</w:t>
      </w:r>
    </w:p>
    <w:p w14:paraId="36BCDA7A">
      <w:pPr>
        <w:pStyle w:val="56"/>
        <w:ind w:firstLine="420"/>
        <w:rPr>
          <w:rFonts w:hint="eastAsia"/>
        </w:rPr>
      </w:pPr>
      <w:r>
        <w:rPr>
          <w:rFonts w:hint="eastAsia"/>
        </w:rPr>
        <w:t>本文件主要起草人：杜丽清、曾 辉、邹明宏、宋喜梅、涂行浩、张 明、帅希祥、王文林、康专苗。</w:t>
      </w:r>
    </w:p>
    <w:p w14:paraId="17ED4017">
      <w:pPr>
        <w:pStyle w:val="56"/>
        <w:ind w:firstLine="420"/>
        <w:rPr>
          <w:rFonts w:hint="eastAsia"/>
          <w:color w:val="auto"/>
        </w:rPr>
      </w:pPr>
    </w:p>
    <w:p w14:paraId="65F8F025">
      <w:pPr>
        <w:pStyle w:val="56"/>
        <w:ind w:firstLine="420"/>
        <w:rPr>
          <w:rFonts w:hint="eastAsia"/>
          <w:color w:val="auto"/>
        </w:rPr>
      </w:pPr>
      <w:r>
        <w:rPr>
          <w:rFonts w:hint="eastAsia"/>
          <w:color w:val="auto"/>
        </w:rPr>
        <w:t>本文件及其所代替文件的历次版本发布情况为：</w:t>
      </w:r>
    </w:p>
    <w:p w14:paraId="031E8D84">
      <w:pPr>
        <w:pStyle w:val="56"/>
        <w:ind w:firstLine="420"/>
        <w:rPr>
          <w:rFonts w:hint="eastAsia"/>
          <w:color w:val="auto"/>
          <w:lang w:val="en-US" w:eastAsia="zh-CN"/>
        </w:rPr>
      </w:pPr>
      <w:r>
        <w:rPr>
          <w:rFonts w:hint="eastAsia"/>
          <w:color w:val="auto"/>
          <w:lang w:val="en-US" w:eastAsia="zh-CN"/>
        </w:rPr>
        <w:t>--NY/T 454-2001；</w:t>
      </w:r>
    </w:p>
    <w:p w14:paraId="2EFA59CA">
      <w:pPr>
        <w:pStyle w:val="56"/>
        <w:ind w:firstLine="420"/>
        <w:rPr>
          <w:rFonts w:hint="default"/>
          <w:color w:val="auto"/>
          <w:lang w:val="en-US" w:eastAsia="zh-CN"/>
        </w:rPr>
      </w:pPr>
      <w:r>
        <w:rPr>
          <w:rFonts w:hint="eastAsia"/>
          <w:color w:val="auto"/>
          <w:lang w:val="en-US" w:eastAsia="zh-CN"/>
        </w:rPr>
        <w:t>--NY/T 454-2018。</w:t>
      </w:r>
    </w:p>
    <w:p w14:paraId="7749CBAB">
      <w:pPr>
        <w:pStyle w:val="56"/>
        <w:ind w:firstLine="420"/>
        <w:rPr>
          <w:rFonts w:hint="eastAsia"/>
        </w:rPr>
      </w:pPr>
    </w:p>
    <w:p w14:paraId="0C69D1C1">
      <w:pPr>
        <w:pStyle w:val="56"/>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14:paraId="52E70A29">
      <w:pPr>
        <w:spacing w:line="20" w:lineRule="exact"/>
        <w:jc w:val="center"/>
        <w:rPr>
          <w:rFonts w:hint="eastAsia" w:ascii="黑体" w:hAnsi="黑体" w:eastAsia="黑体"/>
          <w:sz w:val="32"/>
          <w:szCs w:val="32"/>
        </w:rPr>
      </w:pPr>
      <w:bookmarkStart w:id="23" w:name="BookMark4"/>
    </w:p>
    <w:p w14:paraId="047DA635">
      <w:pPr>
        <w:spacing w:line="20" w:lineRule="exact"/>
        <w:jc w:val="center"/>
        <w:rPr>
          <w:rFonts w:hint="eastAsia" w:ascii="黑体" w:hAnsi="黑体" w:eastAsia="黑体"/>
          <w:sz w:val="32"/>
          <w:szCs w:val="32"/>
        </w:rPr>
      </w:pPr>
    </w:p>
    <w:sdt>
      <w:sdtPr>
        <w:tag w:val="NEW_STAND_NAME"/>
        <w:id w:val="595910757"/>
        <w:lock w:val="sdtLocked"/>
        <w:placeholder>
          <w:docPart w:val="F89B4658E8C341ED8FF7326DB633E202"/>
        </w:placeholder>
      </w:sdtPr>
      <w:sdtContent>
        <w:p w14:paraId="635DF487">
          <w:pPr>
            <w:pStyle w:val="177"/>
            <w:spacing w:before="2" w:beforeLines="1" w:after="528" w:afterLines="220"/>
            <w:rPr>
              <w:rFonts w:hint="eastAsia"/>
            </w:rPr>
          </w:pPr>
          <w:bookmarkStart w:id="24" w:name="NEW_STAND_NAME"/>
          <w:r>
            <w:rPr>
              <w:rFonts w:hint="eastAsia"/>
            </w:rPr>
            <w:t>澳洲坚果 种苗</w:t>
          </w:r>
        </w:p>
      </w:sdtContent>
    </w:sdt>
    <w:bookmarkEnd w:id="24"/>
    <w:p w14:paraId="267ABE81">
      <w:pPr>
        <w:pStyle w:val="104"/>
        <w:spacing w:before="240" w:after="240"/>
      </w:pPr>
      <w:bookmarkStart w:id="25" w:name="_Toc26986530"/>
      <w:bookmarkStart w:id="26" w:name="_Toc26648465"/>
      <w:bookmarkStart w:id="27" w:name="_Toc97195091"/>
      <w:bookmarkStart w:id="28" w:name="_Toc26986771"/>
      <w:bookmarkStart w:id="29" w:name="_Toc17233325"/>
      <w:bookmarkStart w:id="30" w:name="_Toc26718930"/>
      <w:bookmarkStart w:id="31" w:name="_Toc24884218"/>
      <w:bookmarkStart w:id="32" w:name="_Toc17233333"/>
      <w:bookmarkStart w:id="33" w:name="_Toc24884211"/>
      <w:r>
        <w:rPr>
          <w:rFonts w:hint="eastAsia"/>
        </w:rPr>
        <w:t>范围</w:t>
      </w:r>
      <w:bookmarkEnd w:id="25"/>
      <w:bookmarkEnd w:id="26"/>
      <w:bookmarkEnd w:id="27"/>
      <w:bookmarkEnd w:id="28"/>
      <w:bookmarkEnd w:id="29"/>
      <w:bookmarkEnd w:id="30"/>
      <w:bookmarkEnd w:id="31"/>
      <w:bookmarkEnd w:id="32"/>
      <w:bookmarkEnd w:id="33"/>
    </w:p>
    <w:p w14:paraId="4DEB1E13">
      <w:pPr>
        <w:pStyle w:val="56"/>
        <w:ind w:firstLine="420"/>
      </w:pPr>
      <w:bookmarkStart w:id="34" w:name="_Toc17233326"/>
      <w:bookmarkStart w:id="35" w:name="_Toc17233334"/>
      <w:bookmarkStart w:id="36" w:name="_Toc26648466"/>
      <w:bookmarkStart w:id="37" w:name="_Toc24884219"/>
      <w:bookmarkStart w:id="38" w:name="_Toc24884212"/>
      <w:r>
        <w:rPr>
          <w:rFonts w:hint="eastAsia"/>
        </w:rPr>
        <w:t>本标准规定了澳洲坚果（</w:t>
      </w:r>
      <w:r>
        <w:rPr>
          <w:rFonts w:hint="eastAsia"/>
          <w:i/>
          <w:iCs/>
        </w:rPr>
        <w:t>Macadamia</w:t>
      </w:r>
      <w:r>
        <w:rPr>
          <w:rFonts w:hint="eastAsia"/>
        </w:rPr>
        <w:t xml:space="preserve"> spp.）种苗的术语和定义、要求、试验方法、检验规则、包装、标志、运输和贮存。</w:t>
      </w:r>
    </w:p>
    <w:p w14:paraId="7A26B684">
      <w:pPr>
        <w:pStyle w:val="56"/>
        <w:ind w:firstLine="420"/>
        <w:rPr>
          <w:rFonts w:hint="eastAsia"/>
        </w:rPr>
      </w:pPr>
      <w:r>
        <w:rPr>
          <w:rFonts w:hint="eastAsia"/>
        </w:rPr>
        <w:t>本标准适用于澳洲坚果嫁接苗。</w:t>
      </w:r>
    </w:p>
    <w:p w14:paraId="4FED961E">
      <w:pPr>
        <w:pStyle w:val="104"/>
        <w:spacing w:before="240" w:after="240"/>
      </w:pPr>
      <w:bookmarkStart w:id="39" w:name="_Toc97195092"/>
      <w:bookmarkStart w:id="40" w:name="_Toc26718931"/>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D71246A5AD145EDBD505530B9B340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8A4E73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4745E2">
      <w:pPr>
        <w:pStyle w:val="56"/>
        <w:ind w:firstLine="420"/>
      </w:pPr>
      <w:bookmarkStart w:id="43" w:name="OLE_LINK1"/>
      <w:r>
        <w:rPr>
          <w:rFonts w:hint="eastAsia"/>
        </w:rPr>
        <w:t>GB 9847  苹果苗木</w:t>
      </w:r>
    </w:p>
    <w:bookmarkEnd w:id="43"/>
    <w:p w14:paraId="5E50B036">
      <w:pPr>
        <w:pStyle w:val="56"/>
        <w:ind w:firstLine="420"/>
      </w:pPr>
      <w:r>
        <w:rPr>
          <w:rFonts w:hint="eastAsia"/>
        </w:rPr>
        <w:t>GB 15569  农业植物调运检疫规程</w:t>
      </w:r>
    </w:p>
    <w:p w14:paraId="588501E6">
      <w:pPr>
        <w:pStyle w:val="104"/>
        <w:spacing w:before="240" w:after="240"/>
      </w:pPr>
      <w:bookmarkStart w:id="44" w:name="_Toc97195093"/>
      <w:r>
        <w:rPr>
          <w:rFonts w:hint="eastAsia"/>
          <w:szCs w:val="21"/>
        </w:rPr>
        <w:t>术语和定义</w:t>
      </w:r>
      <w:bookmarkEnd w:id="44"/>
    </w:p>
    <w:sdt>
      <w:sdtPr>
        <w:id w:val="-1909835108"/>
        <w:placeholder>
          <w:docPart w:val="E2C8F575CF1E485CB51743083D95D094"/>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1A6BF2F">
          <w:pPr>
            <w:pStyle w:val="56"/>
            <w:ind w:firstLine="420"/>
          </w:pPr>
          <w:bookmarkStart w:id="45" w:name="_Toc26986532"/>
          <w:bookmarkEnd w:id="45"/>
          <w:r>
            <w:t>下列术语和定义适用于本文件。</w:t>
          </w:r>
        </w:p>
      </w:sdtContent>
    </w:sdt>
    <w:p w14:paraId="75010D64">
      <w:pPr>
        <w:pStyle w:val="105"/>
        <w:spacing w:before="120" w:after="120"/>
      </w:pPr>
    </w:p>
    <w:p w14:paraId="1CCEAE14">
      <w:pPr>
        <w:pStyle w:val="56"/>
        <w:ind w:firstLine="420"/>
        <w:rPr>
          <w:rFonts w:hint="eastAsia" w:ascii="Times New Roman" w:hAnsi="Times New Roman" w:eastAsia="黑体" w:cs="Times New Roman"/>
          <w:color w:val="auto"/>
          <w:lang w:eastAsia="zh-CN"/>
        </w:rPr>
      </w:pPr>
      <w:r>
        <w:rPr>
          <w:rFonts w:hint="eastAsia" w:ascii="黑体" w:hAnsi="黑体" w:eastAsia="黑体" w:cs="黑体"/>
          <w:color w:val="auto"/>
        </w:rPr>
        <w:t xml:space="preserve">嫁接苗 </w:t>
      </w:r>
      <w:r>
        <w:rPr>
          <w:rFonts w:hint="eastAsia" w:ascii="Times New Roman" w:hAnsi="Times New Roman" w:eastAsia="黑体" w:cs="Times New Roman"/>
          <w:color w:val="auto"/>
        </w:rPr>
        <w:t>grafted seedling</w:t>
      </w:r>
    </w:p>
    <w:p w14:paraId="0E24B74A">
      <w:pPr>
        <w:pStyle w:val="56"/>
        <w:ind w:firstLine="420"/>
        <w:rPr>
          <w:rFonts w:hint="eastAsia"/>
        </w:rPr>
      </w:pPr>
      <w:r>
        <w:rPr>
          <w:rFonts w:hint="eastAsia"/>
        </w:rPr>
        <w:t>用特定的砧木和接穗，通过嫁接方法繁育的种苗。</w:t>
      </w:r>
    </w:p>
    <w:p w14:paraId="446BB2AF">
      <w:pPr>
        <w:pStyle w:val="105"/>
        <w:spacing w:before="120" w:after="120"/>
      </w:pPr>
    </w:p>
    <w:p w14:paraId="72B2C49B">
      <w:pPr>
        <w:pStyle w:val="56"/>
        <w:ind w:firstLine="420"/>
        <w:rPr>
          <w:rFonts w:hint="eastAsia" w:ascii="Times New Roman" w:hAnsi="Times New Roman" w:eastAsia="黑体" w:cs="Times New Roman"/>
          <w:color w:val="auto"/>
        </w:rPr>
      </w:pPr>
      <w:r>
        <w:rPr>
          <w:rFonts w:hint="eastAsia" w:ascii="黑体" w:hAnsi="黑体" w:eastAsia="黑体" w:cs="黑体"/>
          <w:color w:val="auto"/>
        </w:rPr>
        <w:t>容器苗</w:t>
      </w:r>
      <w:r>
        <w:rPr>
          <w:rFonts w:hint="eastAsia" w:ascii="Times New Roman" w:hAnsi="Times New Roman" w:eastAsia="黑体" w:cs="Times New Roman"/>
          <w:color w:val="auto"/>
        </w:rPr>
        <w:t xml:space="preserve"> container seedling</w:t>
      </w:r>
    </w:p>
    <w:p w14:paraId="4F2D50C4">
      <w:pPr>
        <w:pStyle w:val="56"/>
        <w:ind w:firstLine="420"/>
        <w:rPr>
          <w:color w:val="auto"/>
        </w:rPr>
      </w:pPr>
      <w:r>
        <w:rPr>
          <w:rFonts w:hint="eastAsia"/>
          <w:color w:val="auto"/>
        </w:rPr>
        <w:t>在特定容器和营养土中培育的种苗。</w:t>
      </w:r>
    </w:p>
    <w:p w14:paraId="18803CC2">
      <w:pPr>
        <w:pStyle w:val="105"/>
        <w:spacing w:before="120" w:after="120"/>
        <w:rPr>
          <w:color w:val="auto"/>
        </w:rPr>
      </w:pPr>
    </w:p>
    <w:p w14:paraId="0AA791E2">
      <w:pPr>
        <w:pStyle w:val="56"/>
        <w:ind w:firstLine="420"/>
        <w:rPr>
          <w:rFonts w:hint="default" w:ascii="Times New Roman" w:hAnsi="Times New Roman" w:eastAsia="黑体" w:cs="Times New Roman"/>
          <w:color w:val="auto"/>
        </w:rPr>
      </w:pPr>
      <w:r>
        <w:rPr>
          <w:rFonts w:hint="default" w:ascii="Times New Roman" w:hAnsi="Times New Roman" w:eastAsia="黑体" w:cs="Times New Roman"/>
          <w:color w:val="auto"/>
        </w:rPr>
        <w:t>分枝数 number of shoots</w:t>
      </w:r>
    </w:p>
    <w:p w14:paraId="59942F71">
      <w:pPr>
        <w:pStyle w:val="56"/>
        <w:ind w:firstLine="420"/>
      </w:pPr>
      <w:r>
        <w:rPr>
          <w:rFonts w:hint="eastAsia"/>
        </w:rPr>
        <w:t>从接穗及以上枝干抽生的枝梢数量。</w:t>
      </w:r>
    </w:p>
    <w:p w14:paraId="24ECDF90">
      <w:pPr>
        <w:pStyle w:val="104"/>
        <w:spacing w:before="240" w:after="240"/>
      </w:pPr>
      <w:r>
        <w:rPr>
          <w:rFonts w:hint="eastAsia"/>
        </w:rPr>
        <w:t>要求</w:t>
      </w:r>
    </w:p>
    <w:p w14:paraId="2E49652A">
      <w:pPr>
        <w:pStyle w:val="105"/>
        <w:spacing w:before="120" w:after="120"/>
      </w:pPr>
      <w:r>
        <w:rPr>
          <w:rFonts w:hint="eastAsia"/>
        </w:rPr>
        <w:t>基本要求</w:t>
      </w:r>
    </w:p>
    <w:p w14:paraId="50BACB88">
      <w:pPr>
        <w:pStyle w:val="56"/>
        <w:ind w:firstLine="420"/>
      </w:pPr>
      <w:r>
        <w:rPr>
          <w:rFonts w:hint="eastAsia"/>
        </w:rPr>
        <w:t>品种纯度≥98.0% ；</w:t>
      </w:r>
    </w:p>
    <w:p w14:paraId="291F00FE">
      <w:pPr>
        <w:pStyle w:val="56"/>
        <w:ind w:firstLine="420"/>
      </w:pPr>
      <w:r>
        <w:rPr>
          <w:rFonts w:hint="eastAsia"/>
        </w:rPr>
        <w:t>出圃时应为容器苗，容器基本完好，土团不松散；</w:t>
      </w:r>
    </w:p>
    <w:p w14:paraId="2575C8EC">
      <w:pPr>
        <w:pStyle w:val="56"/>
        <w:ind w:firstLine="420"/>
      </w:pPr>
      <w:r>
        <w:rPr>
          <w:rFonts w:hint="eastAsia"/>
        </w:rPr>
        <w:t>植株生长正常，至少两次梢叶片已稳定老熟，无明显机械损伤，接穗抽梢无扭曲现象，嫁接口愈合良好，无绑带绞缢现象；</w:t>
      </w:r>
    </w:p>
    <w:p w14:paraId="295AB8EF">
      <w:pPr>
        <w:pStyle w:val="56"/>
        <w:ind w:firstLine="420"/>
      </w:pPr>
      <w:r>
        <w:rPr>
          <w:rFonts w:hint="eastAsia"/>
        </w:rPr>
        <w:t>无检疫性病虫害。</w:t>
      </w:r>
    </w:p>
    <w:p w14:paraId="477060A5">
      <w:pPr>
        <w:pStyle w:val="105"/>
        <w:spacing w:before="120" w:after="120"/>
      </w:pPr>
      <w:r>
        <w:rPr>
          <w:rFonts w:hint="eastAsia"/>
        </w:rPr>
        <w:t>分级指标</w:t>
      </w:r>
    </w:p>
    <w:p w14:paraId="07D72696">
      <w:pPr>
        <w:pStyle w:val="56"/>
        <w:ind w:firstLine="420"/>
        <w:rPr>
          <w:rFonts w:hint="eastAsia"/>
        </w:rPr>
      </w:pPr>
      <w:r>
        <w:rPr>
          <w:rFonts w:hint="eastAsia"/>
        </w:rPr>
        <w:t>澳洲坚果种苗分为一级、二级两个级别，各级别的种苗应符合表1规定。</w:t>
      </w:r>
    </w:p>
    <w:p w14:paraId="6886F19F">
      <w:pPr>
        <w:pStyle w:val="56"/>
        <w:ind w:firstLine="420"/>
        <w:rPr>
          <w:rFonts w:hint="eastAsia"/>
        </w:rPr>
      </w:pPr>
    </w:p>
    <w:p w14:paraId="6B0E8C55">
      <w:pPr>
        <w:pStyle w:val="56"/>
        <w:ind w:firstLine="420"/>
        <w:rPr>
          <w:rFonts w:hint="eastAsia"/>
        </w:rPr>
      </w:pPr>
    </w:p>
    <w:p w14:paraId="2259B45E">
      <w:pPr>
        <w:pStyle w:val="56"/>
        <w:ind w:firstLine="420"/>
        <w:rPr>
          <w:rFonts w:hint="eastAsia"/>
        </w:rPr>
      </w:pPr>
    </w:p>
    <w:p w14:paraId="40F01356">
      <w:pPr>
        <w:pStyle w:val="112"/>
        <w:spacing w:before="120" w:after="120"/>
      </w:pPr>
      <w:r>
        <w:rPr>
          <w:rFonts w:hint="eastAsia"/>
        </w:rPr>
        <w:t>澳洲坚果种苗分级指标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10"/>
        <w:gridCol w:w="3112"/>
        <w:gridCol w:w="3112"/>
      </w:tblGrid>
      <w:tr w14:paraId="249F2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10" w:type="dxa"/>
            <w:vMerge w:val="restart"/>
            <w:tcBorders>
              <w:top w:val="single" w:color="auto" w:sz="8" w:space="0"/>
              <w:bottom w:val="single" w:color="auto" w:sz="6" w:space="0"/>
              <w:right w:val="single" w:color="auto" w:sz="6" w:space="0"/>
            </w:tcBorders>
            <w:vAlign w:val="center"/>
          </w:tcPr>
          <w:p w14:paraId="5E5CCC18">
            <w:pPr>
              <w:pStyle w:val="178"/>
            </w:pPr>
            <w:r>
              <w:rPr>
                <w:rFonts w:hint="eastAsia"/>
              </w:rPr>
              <w:t>项目</w:t>
            </w:r>
          </w:p>
        </w:tc>
        <w:tc>
          <w:tcPr>
            <w:tcW w:w="6224" w:type="dxa"/>
            <w:gridSpan w:val="2"/>
            <w:tcBorders>
              <w:top w:val="single" w:color="auto" w:sz="8" w:space="0"/>
              <w:left w:val="single" w:color="auto" w:sz="6" w:space="0"/>
              <w:bottom w:val="single" w:color="auto" w:sz="6" w:space="0"/>
            </w:tcBorders>
            <w:vAlign w:val="center"/>
          </w:tcPr>
          <w:p w14:paraId="2DE77C7A">
            <w:pPr>
              <w:pStyle w:val="178"/>
            </w:pPr>
            <w:r>
              <w:rPr>
                <w:rFonts w:hint="eastAsia"/>
              </w:rPr>
              <w:t>等级</w:t>
            </w:r>
          </w:p>
        </w:tc>
      </w:tr>
      <w:tr w14:paraId="0B125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vMerge w:val="continue"/>
            <w:tcBorders>
              <w:top w:val="single" w:color="auto" w:sz="6" w:space="0"/>
              <w:bottom w:val="single" w:color="auto" w:sz="8" w:space="0"/>
              <w:right w:val="single" w:color="auto" w:sz="6" w:space="0"/>
            </w:tcBorders>
            <w:vAlign w:val="center"/>
          </w:tcPr>
          <w:p w14:paraId="07E621A6">
            <w:pPr>
              <w:pStyle w:val="178"/>
            </w:pPr>
          </w:p>
        </w:tc>
        <w:tc>
          <w:tcPr>
            <w:tcW w:w="3112" w:type="dxa"/>
            <w:tcBorders>
              <w:top w:val="single" w:color="auto" w:sz="6" w:space="0"/>
              <w:left w:val="single" w:color="auto" w:sz="6" w:space="0"/>
              <w:bottom w:val="single" w:color="auto" w:sz="8" w:space="0"/>
              <w:right w:val="single" w:color="auto" w:sz="6" w:space="0"/>
            </w:tcBorders>
            <w:vAlign w:val="center"/>
          </w:tcPr>
          <w:p w14:paraId="22A5A3E4">
            <w:pPr>
              <w:pStyle w:val="178"/>
            </w:pPr>
            <w:r>
              <w:rPr>
                <w:rFonts w:hint="eastAsia"/>
              </w:rPr>
              <w:t>一级</w:t>
            </w:r>
          </w:p>
        </w:tc>
        <w:tc>
          <w:tcPr>
            <w:tcW w:w="3112" w:type="dxa"/>
            <w:tcBorders>
              <w:top w:val="single" w:color="auto" w:sz="6" w:space="0"/>
              <w:left w:val="single" w:color="auto" w:sz="6" w:space="0"/>
              <w:bottom w:val="single" w:color="auto" w:sz="8" w:space="0"/>
            </w:tcBorders>
            <w:vAlign w:val="center"/>
          </w:tcPr>
          <w:p w14:paraId="478D195A">
            <w:pPr>
              <w:pStyle w:val="178"/>
              <w:rPr>
                <w:rFonts w:hint="eastAsia"/>
              </w:rPr>
            </w:pPr>
            <w:r>
              <w:rPr>
                <w:rFonts w:hint="eastAsia"/>
              </w:rPr>
              <w:t>二级</w:t>
            </w:r>
          </w:p>
        </w:tc>
      </w:tr>
      <w:tr w14:paraId="45341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tcBorders>
              <w:top w:val="single" w:color="auto" w:sz="8" w:space="0"/>
            </w:tcBorders>
            <w:vAlign w:val="center"/>
          </w:tcPr>
          <w:p w14:paraId="3D4CEF0D">
            <w:pPr>
              <w:pStyle w:val="178"/>
            </w:pPr>
            <w:r>
              <w:rPr>
                <w:rFonts w:hint="eastAsia"/>
              </w:rPr>
              <w:t>种苗高度</w:t>
            </w:r>
          </w:p>
          <w:p w14:paraId="5A613336">
            <w:pPr>
              <w:pStyle w:val="178"/>
              <w:rPr>
                <w:rFonts w:hint="eastAsia"/>
              </w:rPr>
            </w:pPr>
            <w:r>
              <w:rPr>
                <w:rFonts w:hint="eastAsia"/>
              </w:rPr>
              <w:t>cm</w:t>
            </w:r>
          </w:p>
        </w:tc>
        <w:tc>
          <w:tcPr>
            <w:tcW w:w="3112" w:type="dxa"/>
            <w:tcBorders>
              <w:top w:val="single" w:color="auto" w:sz="8" w:space="0"/>
            </w:tcBorders>
            <w:vAlign w:val="center"/>
          </w:tcPr>
          <w:p w14:paraId="5DF68112">
            <w:pPr>
              <w:pStyle w:val="178"/>
            </w:pPr>
            <w:r>
              <w:rPr>
                <w:rFonts w:hint="eastAsia"/>
              </w:rPr>
              <w:t>≥150</w:t>
            </w:r>
          </w:p>
        </w:tc>
        <w:tc>
          <w:tcPr>
            <w:tcW w:w="3112" w:type="dxa"/>
            <w:tcBorders>
              <w:top w:val="single" w:color="auto" w:sz="8" w:space="0"/>
            </w:tcBorders>
            <w:vAlign w:val="center"/>
          </w:tcPr>
          <w:p w14:paraId="54C2834D">
            <w:pPr>
              <w:pStyle w:val="178"/>
            </w:pPr>
            <w:r>
              <w:rPr>
                <w:rFonts w:hint="eastAsia"/>
              </w:rPr>
              <w:t>≥1</w:t>
            </w:r>
            <w:r>
              <w:rPr>
                <w:rFonts w:hint="eastAsia"/>
                <w:lang w:val="en-US" w:eastAsia="zh-CN"/>
              </w:rPr>
              <w:t>1</w:t>
            </w:r>
            <w:r>
              <w:rPr>
                <w:rFonts w:hint="eastAsia"/>
              </w:rPr>
              <w:t>0</w:t>
            </w:r>
          </w:p>
        </w:tc>
      </w:tr>
      <w:tr w14:paraId="35E4E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vAlign w:val="center"/>
          </w:tcPr>
          <w:p w14:paraId="5D877A66">
            <w:pPr>
              <w:pStyle w:val="178"/>
            </w:pPr>
            <w:r>
              <w:rPr>
                <w:rFonts w:hint="eastAsia"/>
              </w:rPr>
              <w:t>种苗冠幅</w:t>
            </w:r>
          </w:p>
          <w:p w14:paraId="79D00533">
            <w:pPr>
              <w:pStyle w:val="178"/>
              <w:rPr>
                <w:rFonts w:hint="eastAsia"/>
              </w:rPr>
            </w:pPr>
            <w:r>
              <w:rPr>
                <w:rFonts w:hint="eastAsia"/>
              </w:rPr>
              <w:t>cm</w:t>
            </w:r>
          </w:p>
        </w:tc>
        <w:tc>
          <w:tcPr>
            <w:tcW w:w="3112" w:type="dxa"/>
            <w:vAlign w:val="center"/>
          </w:tcPr>
          <w:p w14:paraId="3C6478A7">
            <w:pPr>
              <w:pStyle w:val="178"/>
            </w:pPr>
            <w:r>
              <w:rPr>
                <w:rFonts w:hint="eastAsia"/>
              </w:rPr>
              <w:t>≥70</w:t>
            </w:r>
          </w:p>
        </w:tc>
        <w:tc>
          <w:tcPr>
            <w:tcW w:w="3112" w:type="dxa"/>
            <w:vAlign w:val="center"/>
          </w:tcPr>
          <w:p w14:paraId="757573B5">
            <w:pPr>
              <w:pStyle w:val="178"/>
              <w:rPr>
                <w:rFonts w:hint="default" w:eastAsia="宋体"/>
                <w:lang w:val="en-US" w:eastAsia="zh-CN"/>
              </w:rPr>
            </w:pPr>
            <w:r>
              <w:rPr>
                <w:rFonts w:hint="eastAsia"/>
              </w:rPr>
              <w:t>≥</w:t>
            </w:r>
            <w:r>
              <w:rPr>
                <w:rFonts w:hint="eastAsia"/>
                <w:lang w:val="en-US" w:eastAsia="zh-CN"/>
              </w:rPr>
              <w:t>25</w:t>
            </w:r>
          </w:p>
        </w:tc>
      </w:tr>
      <w:tr w14:paraId="36FFE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vAlign w:val="center"/>
          </w:tcPr>
          <w:p w14:paraId="2A6BAC18">
            <w:pPr>
              <w:pStyle w:val="178"/>
              <w:rPr>
                <w:rFonts w:hint="eastAsia"/>
                <w:lang w:eastAsia="zh-CN"/>
              </w:rPr>
            </w:pPr>
            <w:r>
              <w:rPr>
                <w:rFonts w:hint="eastAsia"/>
                <w:lang w:eastAsia="zh-CN"/>
              </w:rPr>
              <w:t>砧木茎粗</w:t>
            </w:r>
          </w:p>
          <w:p w14:paraId="1426F89E">
            <w:pPr>
              <w:pStyle w:val="178"/>
              <w:rPr>
                <w:rFonts w:hint="eastAsia"/>
                <w:lang w:eastAsia="zh-CN"/>
              </w:rPr>
            </w:pPr>
            <w:r>
              <w:rPr>
                <w:rFonts w:hint="eastAsia"/>
              </w:rPr>
              <w:t>cm</w:t>
            </w:r>
          </w:p>
        </w:tc>
        <w:tc>
          <w:tcPr>
            <w:tcW w:w="3112" w:type="dxa"/>
            <w:vAlign w:val="center"/>
          </w:tcPr>
          <w:p w14:paraId="7FB5D8E6">
            <w:pPr>
              <w:pStyle w:val="178"/>
              <w:rPr>
                <w:rFonts w:hint="default" w:eastAsia="宋体"/>
                <w:lang w:val="en-US" w:eastAsia="zh-CN"/>
              </w:rPr>
            </w:pPr>
            <w:r>
              <w:rPr>
                <w:rFonts w:hint="eastAsia"/>
              </w:rPr>
              <w:t>≥</w:t>
            </w:r>
            <w:r>
              <w:rPr>
                <w:rFonts w:hint="eastAsia"/>
                <w:lang w:val="en-US" w:eastAsia="zh-CN"/>
              </w:rPr>
              <w:t>2.5</w:t>
            </w:r>
          </w:p>
        </w:tc>
        <w:tc>
          <w:tcPr>
            <w:tcW w:w="3112" w:type="dxa"/>
            <w:vAlign w:val="center"/>
          </w:tcPr>
          <w:p w14:paraId="7E4EFAFE">
            <w:pPr>
              <w:pStyle w:val="178"/>
              <w:rPr>
                <w:rFonts w:hint="default" w:eastAsia="宋体"/>
                <w:lang w:val="en-US" w:eastAsia="zh-CN"/>
              </w:rPr>
            </w:pPr>
            <w:r>
              <w:rPr>
                <w:rFonts w:hint="eastAsia"/>
              </w:rPr>
              <w:t>≥</w:t>
            </w:r>
            <w:r>
              <w:rPr>
                <w:rFonts w:hint="eastAsia"/>
                <w:lang w:val="en-US" w:eastAsia="zh-CN"/>
              </w:rPr>
              <w:t>1.1</w:t>
            </w:r>
          </w:p>
        </w:tc>
      </w:tr>
      <w:tr w14:paraId="7236B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shd w:val="clear" w:color="auto" w:fill="auto"/>
            <w:vAlign w:val="center"/>
          </w:tcPr>
          <w:p w14:paraId="2ED3412D">
            <w:pPr>
              <w:pStyle w:val="178"/>
            </w:pPr>
            <w:r>
              <w:rPr>
                <w:rFonts w:hint="eastAsia"/>
              </w:rPr>
              <w:t>抽梢长度</w:t>
            </w:r>
          </w:p>
          <w:p w14:paraId="1E2A7391">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3112" w:type="dxa"/>
            <w:shd w:val="clear" w:color="auto" w:fill="auto"/>
            <w:vAlign w:val="center"/>
          </w:tcPr>
          <w:p w14:paraId="0AEDC292">
            <w:pPr>
              <w:pStyle w:val="178"/>
              <w:ind w:firstLine="0" w:firstLineChars="0"/>
              <w:rPr>
                <w:rFonts w:ascii="Times New Roman" w:hAnsi="Times New Roman" w:eastAsia="宋体" w:cs="Times New Roman"/>
                <w:sz w:val="18"/>
                <w:lang w:val="en-US" w:eastAsia="zh-CN" w:bidi="ar-SA"/>
              </w:rPr>
            </w:pPr>
            <w:r>
              <w:rPr>
                <w:rFonts w:hint="eastAsia"/>
              </w:rPr>
              <w:t>≥</w:t>
            </w:r>
            <w:r>
              <w:rPr>
                <w:rFonts w:hint="eastAsia"/>
                <w:lang w:val="en-US" w:eastAsia="zh-CN"/>
              </w:rPr>
              <w:t>110</w:t>
            </w:r>
          </w:p>
        </w:tc>
        <w:tc>
          <w:tcPr>
            <w:tcW w:w="3112" w:type="dxa"/>
            <w:shd w:val="clear" w:color="auto" w:fill="auto"/>
            <w:vAlign w:val="center"/>
          </w:tcPr>
          <w:p w14:paraId="5E4E0586">
            <w:pPr>
              <w:pStyle w:val="178"/>
              <w:ind w:firstLine="0" w:firstLineChars="0"/>
              <w:rPr>
                <w:rFonts w:hint="eastAsia" w:ascii="Times New Roman" w:hAnsi="Times New Roman" w:eastAsia="宋体" w:cs="Times New Roman"/>
                <w:sz w:val="18"/>
                <w:lang w:val="en-US" w:eastAsia="zh-CN" w:bidi="ar-SA"/>
              </w:rPr>
            </w:pPr>
            <w:r>
              <w:rPr>
                <w:rFonts w:hint="eastAsia"/>
              </w:rPr>
              <w:t>≥</w:t>
            </w:r>
            <w:r>
              <w:rPr>
                <w:rFonts w:hint="eastAsia"/>
                <w:lang w:val="en-US" w:eastAsia="zh-CN"/>
              </w:rPr>
              <w:t>7</w:t>
            </w:r>
            <w:r>
              <w:rPr>
                <w:rFonts w:hint="eastAsia"/>
              </w:rPr>
              <w:t>0</w:t>
            </w:r>
          </w:p>
        </w:tc>
      </w:tr>
      <w:tr w14:paraId="5E576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shd w:val="clear" w:color="auto" w:fill="auto"/>
            <w:vAlign w:val="center"/>
          </w:tcPr>
          <w:p w14:paraId="5CFE3921">
            <w:pPr>
              <w:pStyle w:val="178"/>
            </w:pPr>
            <w:r>
              <w:rPr>
                <w:rFonts w:hint="eastAsia"/>
              </w:rPr>
              <w:t>抽梢粗度</w:t>
            </w:r>
          </w:p>
          <w:p w14:paraId="2486BC61">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3112" w:type="dxa"/>
            <w:shd w:val="clear" w:color="auto" w:fill="auto"/>
            <w:vAlign w:val="center"/>
          </w:tcPr>
          <w:p w14:paraId="44110BEC">
            <w:pPr>
              <w:pStyle w:val="178"/>
              <w:ind w:firstLine="0" w:firstLineChars="0"/>
              <w:rPr>
                <w:rFonts w:hint="eastAsia" w:ascii="Times New Roman" w:hAnsi="Times New Roman" w:eastAsia="宋体" w:cs="Times New Roman"/>
                <w:sz w:val="18"/>
                <w:lang w:val="en-US" w:eastAsia="zh-CN" w:bidi="ar-SA"/>
              </w:rPr>
            </w:pPr>
            <w:r>
              <w:rPr>
                <w:rFonts w:hint="eastAsia"/>
              </w:rPr>
              <w:t>≥1.</w:t>
            </w:r>
            <w:r>
              <w:rPr>
                <w:rFonts w:hint="eastAsia"/>
                <w:lang w:val="en-US" w:eastAsia="zh-CN"/>
              </w:rPr>
              <w:t>2</w:t>
            </w:r>
          </w:p>
        </w:tc>
        <w:tc>
          <w:tcPr>
            <w:tcW w:w="3112" w:type="dxa"/>
            <w:shd w:val="clear" w:color="auto" w:fill="auto"/>
            <w:vAlign w:val="center"/>
          </w:tcPr>
          <w:p w14:paraId="5D03300E">
            <w:pPr>
              <w:pStyle w:val="178"/>
              <w:ind w:firstLine="0" w:firstLineChars="0"/>
              <w:rPr>
                <w:rFonts w:hint="eastAsia" w:ascii="Times New Roman" w:hAnsi="Times New Roman" w:eastAsia="宋体" w:cs="Times New Roman"/>
                <w:sz w:val="18"/>
                <w:lang w:val="en-US" w:eastAsia="zh-CN" w:bidi="ar-SA"/>
              </w:rPr>
            </w:pPr>
            <w:r>
              <w:rPr>
                <w:rFonts w:hint="eastAsia"/>
              </w:rPr>
              <w:t>≥0.</w:t>
            </w:r>
            <w:r>
              <w:rPr>
                <w:rFonts w:hint="eastAsia"/>
                <w:lang w:val="en-US" w:eastAsia="zh-CN"/>
              </w:rPr>
              <w:t>5</w:t>
            </w:r>
          </w:p>
        </w:tc>
      </w:tr>
      <w:tr w14:paraId="2592B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shd w:val="clear" w:color="auto" w:fill="auto"/>
            <w:vAlign w:val="center"/>
          </w:tcPr>
          <w:p w14:paraId="6BC9DC85">
            <w:pPr>
              <w:pStyle w:val="178"/>
            </w:pPr>
            <w:r>
              <w:rPr>
                <w:rFonts w:hint="eastAsia"/>
              </w:rPr>
              <w:t>分枝数量</w:t>
            </w:r>
          </w:p>
          <w:p w14:paraId="160EC185">
            <w:pPr>
              <w:pStyle w:val="178"/>
              <w:ind w:firstLine="0" w:firstLineChars="0"/>
              <w:rPr>
                <w:rFonts w:hint="eastAsia" w:ascii="Times New Roman" w:hAnsi="Times New Roman" w:eastAsia="宋体" w:cs="Times New Roman"/>
                <w:sz w:val="18"/>
                <w:lang w:val="en-US" w:eastAsia="zh-CN" w:bidi="ar-SA"/>
              </w:rPr>
            </w:pPr>
            <w:r>
              <w:rPr>
                <w:rFonts w:hint="eastAsia"/>
              </w:rPr>
              <w:t>个</w:t>
            </w:r>
          </w:p>
        </w:tc>
        <w:tc>
          <w:tcPr>
            <w:tcW w:w="3112" w:type="dxa"/>
            <w:shd w:val="clear" w:color="auto" w:fill="auto"/>
            <w:vAlign w:val="center"/>
          </w:tcPr>
          <w:p w14:paraId="6A19E2D4">
            <w:pPr>
              <w:pStyle w:val="178"/>
              <w:ind w:firstLine="0" w:firstLineChars="0"/>
              <w:rPr>
                <w:rFonts w:hint="default" w:ascii="Times New Roman" w:hAnsi="Times New Roman" w:eastAsia="宋体" w:cs="Times New Roman"/>
                <w:sz w:val="18"/>
                <w:lang w:val="en-US" w:eastAsia="zh-CN" w:bidi="ar-SA"/>
              </w:rPr>
            </w:pPr>
            <w:r>
              <w:rPr>
                <w:rFonts w:hint="eastAsia"/>
              </w:rPr>
              <w:t>≥</w:t>
            </w:r>
            <w:r>
              <w:rPr>
                <w:rFonts w:hint="eastAsia"/>
                <w:lang w:val="en-US" w:eastAsia="zh-CN"/>
              </w:rPr>
              <w:t>15</w:t>
            </w:r>
          </w:p>
        </w:tc>
        <w:tc>
          <w:tcPr>
            <w:tcW w:w="3112" w:type="dxa"/>
            <w:shd w:val="clear" w:color="auto" w:fill="auto"/>
            <w:vAlign w:val="center"/>
          </w:tcPr>
          <w:p w14:paraId="7E1FD09A">
            <w:pPr>
              <w:pStyle w:val="178"/>
              <w:ind w:firstLine="0" w:firstLineChars="0"/>
              <w:rPr>
                <w:rFonts w:ascii="Times New Roman" w:hAnsi="Times New Roman" w:eastAsia="宋体" w:cs="Times New Roman"/>
                <w:sz w:val="18"/>
                <w:lang w:val="en-US" w:eastAsia="zh-CN" w:bidi="ar-SA"/>
              </w:rPr>
            </w:pPr>
            <w:r>
              <w:rPr>
                <w:rFonts w:hint="eastAsia"/>
              </w:rPr>
              <w:t>≥3</w:t>
            </w:r>
          </w:p>
        </w:tc>
      </w:tr>
      <w:tr w14:paraId="00015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10" w:type="dxa"/>
            <w:shd w:val="clear" w:color="auto" w:fill="auto"/>
            <w:vAlign w:val="center"/>
          </w:tcPr>
          <w:p w14:paraId="1B05176C">
            <w:pPr>
              <w:pStyle w:val="178"/>
              <w:rPr>
                <w:color w:val="auto"/>
              </w:rPr>
            </w:pPr>
            <w:r>
              <w:rPr>
                <w:rFonts w:hint="eastAsia"/>
                <w:color w:val="auto"/>
              </w:rPr>
              <w:t>嫁接口高度</w:t>
            </w:r>
          </w:p>
          <w:p w14:paraId="6549141F">
            <w:pPr>
              <w:pStyle w:val="178"/>
              <w:ind w:firstLine="0" w:firstLineChars="0"/>
              <w:rPr>
                <w:rFonts w:hint="eastAsia" w:ascii="Times New Roman" w:hAnsi="Times New Roman" w:eastAsia="宋体" w:cs="Times New Roman"/>
                <w:color w:val="auto"/>
                <w:sz w:val="18"/>
                <w:lang w:val="en-US" w:eastAsia="zh-CN" w:bidi="ar-SA"/>
              </w:rPr>
            </w:pPr>
            <w:r>
              <w:rPr>
                <w:rFonts w:hint="eastAsia"/>
                <w:color w:val="auto"/>
              </w:rPr>
              <w:t>cm</w:t>
            </w:r>
          </w:p>
        </w:tc>
        <w:tc>
          <w:tcPr>
            <w:tcW w:w="3112" w:type="dxa"/>
            <w:shd w:val="clear" w:color="auto" w:fill="auto"/>
            <w:vAlign w:val="center"/>
          </w:tcPr>
          <w:p w14:paraId="5D4027AD">
            <w:pPr>
              <w:pStyle w:val="178"/>
              <w:ind w:firstLine="0" w:firstLineChars="0"/>
              <w:rPr>
                <w:rFonts w:hint="eastAsia" w:ascii="Times New Roman" w:hAnsi="Times New Roman" w:eastAsia="宋体" w:cs="Times New Roman"/>
                <w:color w:val="auto"/>
                <w:sz w:val="18"/>
                <w:lang w:val="en-US" w:eastAsia="zh-CN" w:bidi="ar-SA"/>
              </w:rPr>
            </w:pPr>
            <w:r>
              <w:rPr>
                <w:rFonts w:hint="eastAsia" w:ascii="宋体" w:hAnsi="宋体" w:eastAsia="宋体" w:cs="宋体"/>
                <w:color w:val="auto"/>
              </w:rPr>
              <w:t>≤</w:t>
            </w:r>
            <w:r>
              <w:rPr>
                <w:rFonts w:hint="eastAsia"/>
                <w:color w:val="auto"/>
              </w:rPr>
              <w:t>50</w:t>
            </w:r>
          </w:p>
        </w:tc>
        <w:tc>
          <w:tcPr>
            <w:tcW w:w="3112" w:type="dxa"/>
            <w:shd w:val="clear" w:color="auto" w:fill="auto"/>
            <w:vAlign w:val="center"/>
          </w:tcPr>
          <w:p w14:paraId="5C3646D1">
            <w:pPr>
              <w:pStyle w:val="178"/>
              <w:ind w:firstLine="0" w:firstLineChars="0"/>
              <w:rPr>
                <w:rFonts w:hint="eastAsia" w:ascii="Times New Roman" w:hAnsi="Times New Roman" w:eastAsia="宋体" w:cs="Times New Roman"/>
                <w:color w:val="auto"/>
                <w:sz w:val="18"/>
                <w:lang w:val="en-US" w:eastAsia="zh-CN" w:bidi="ar-SA"/>
              </w:rPr>
            </w:pPr>
            <w:r>
              <w:rPr>
                <w:rFonts w:hint="eastAsia" w:ascii="宋体" w:hAnsi="宋体" w:eastAsia="宋体" w:cs="宋体"/>
                <w:color w:val="auto"/>
              </w:rPr>
              <w:t>≤</w:t>
            </w:r>
            <w:r>
              <w:rPr>
                <w:rFonts w:hint="eastAsia"/>
                <w:color w:val="auto"/>
              </w:rPr>
              <w:t>50</w:t>
            </w:r>
          </w:p>
        </w:tc>
      </w:tr>
    </w:tbl>
    <w:p w14:paraId="7EA82F74">
      <w:pPr>
        <w:pStyle w:val="104"/>
        <w:spacing w:before="240" w:after="240"/>
      </w:pPr>
      <w:r>
        <w:rPr>
          <w:rFonts w:hint="eastAsia"/>
        </w:rPr>
        <w:t>检验方法</w:t>
      </w:r>
    </w:p>
    <w:p w14:paraId="0861A0B0">
      <w:pPr>
        <w:pStyle w:val="105"/>
        <w:spacing w:before="120" w:after="120"/>
      </w:pPr>
      <w:r>
        <w:rPr>
          <w:rFonts w:hint="eastAsia"/>
        </w:rPr>
        <w:t>抽样</w:t>
      </w:r>
    </w:p>
    <w:p w14:paraId="6F096C87">
      <w:pPr>
        <w:pStyle w:val="56"/>
        <w:ind w:firstLine="420"/>
      </w:pPr>
      <w:r>
        <w:rPr>
          <w:rFonts w:hint="eastAsia"/>
        </w:rPr>
        <w:t>按GB 9847中的规定进行，采用随机抽样法。种苗基数在999 株以下（含999 株）的，按基数的10%抽样，并按公式（1）计算抽样量；种苗基数在1 000株以上（含1 000 株）时，按公式（2）计算抽样量。具体计算公式如下：</w:t>
      </w:r>
    </w:p>
    <w:p w14:paraId="211BD8E8">
      <w:pPr>
        <w:pStyle w:val="56"/>
        <w:ind w:firstLine="420"/>
        <w:jc w:val="left"/>
      </w:pPr>
      <w:r>
        <w:rPr>
          <w:rFonts w:hint="eastAsia"/>
        </w:rPr>
        <w:t xml:space="preserve">                            y</w:t>
      </w:r>
      <w:r>
        <w:rPr>
          <w:rFonts w:hint="eastAsia"/>
          <w:vertAlign w:val="subscript"/>
        </w:rPr>
        <w:t>1</w:t>
      </w:r>
      <w:r>
        <w:rPr>
          <w:rFonts w:hint="eastAsia"/>
        </w:rPr>
        <w:t xml:space="preserve"> = y</w:t>
      </w:r>
      <w:r>
        <w:rPr>
          <w:rFonts w:hint="eastAsia"/>
          <w:vertAlign w:val="subscript"/>
        </w:rPr>
        <w:t>2</w:t>
      </w:r>
      <w:r>
        <w:rPr>
          <w:rFonts w:hint="eastAsia"/>
        </w:rPr>
        <w:t>×10% …………………………………………………（1）</w:t>
      </w:r>
    </w:p>
    <w:p w14:paraId="4B58E5BD">
      <w:pPr>
        <w:pStyle w:val="56"/>
        <w:ind w:firstLine="420"/>
        <w:jc w:val="left"/>
      </w:pPr>
      <w:r>
        <w:rPr>
          <w:rFonts w:hint="eastAsia"/>
        </w:rPr>
        <w:t xml:space="preserve">                            y</w:t>
      </w:r>
      <w:r>
        <w:rPr>
          <w:rFonts w:hint="eastAsia"/>
          <w:vertAlign w:val="subscript"/>
        </w:rPr>
        <w:t>3</w:t>
      </w:r>
      <w:r>
        <w:rPr>
          <w:rFonts w:hint="eastAsia"/>
        </w:rPr>
        <w:t xml:space="preserve"> = 100 ＋ ( y</w:t>
      </w:r>
      <w:r>
        <w:rPr>
          <w:rFonts w:hint="eastAsia"/>
          <w:vertAlign w:val="subscript"/>
        </w:rPr>
        <w:t>2</w:t>
      </w:r>
      <w:r>
        <w:rPr>
          <w:rFonts w:hint="eastAsia"/>
        </w:rPr>
        <w:t>－ 999)×2% ………………………………（2）</w:t>
      </w:r>
    </w:p>
    <w:p w14:paraId="78904C98">
      <w:pPr>
        <w:pStyle w:val="56"/>
        <w:ind w:firstLine="420"/>
      </w:pPr>
      <w:r>
        <w:rPr>
          <w:rFonts w:hint="eastAsia"/>
        </w:rPr>
        <w:t>式中：</w:t>
      </w:r>
    </w:p>
    <w:p w14:paraId="53B1C165">
      <w:pPr>
        <w:pStyle w:val="56"/>
        <w:ind w:firstLine="420"/>
      </w:pPr>
      <w:bookmarkStart w:id="46" w:name="_Hlk208842545"/>
      <w:r>
        <w:rPr>
          <w:rFonts w:hint="eastAsia"/>
        </w:rPr>
        <w:t>y</w:t>
      </w:r>
      <w:r>
        <w:rPr>
          <w:rFonts w:hint="eastAsia"/>
          <w:vertAlign w:val="subscript"/>
        </w:rPr>
        <w:t>1</w:t>
      </w:r>
      <w:r>
        <w:rPr>
          <w:rFonts w:hint="eastAsia"/>
        </w:rPr>
        <w:t xml:space="preserve"> </w:t>
      </w:r>
      <w:r>
        <w:t>——</w:t>
      </w:r>
      <w:r>
        <w:rPr>
          <w:rFonts w:hint="eastAsia"/>
        </w:rPr>
        <w:t>种苗基数</w:t>
      </w:r>
      <w:bookmarkEnd w:id="46"/>
      <w:r>
        <w:rPr>
          <w:rFonts w:hint="eastAsia"/>
        </w:rPr>
        <w:t>在999株以下的抽样量，单位为株，保留整数；</w:t>
      </w:r>
    </w:p>
    <w:p w14:paraId="718BC19C">
      <w:pPr>
        <w:pStyle w:val="56"/>
        <w:ind w:firstLine="420"/>
        <w:rPr>
          <w:rFonts w:hint="eastAsia"/>
        </w:rPr>
      </w:pPr>
      <w:r>
        <w:rPr>
          <w:rFonts w:hint="eastAsia"/>
        </w:rPr>
        <w:t>y</w:t>
      </w:r>
      <w:r>
        <w:rPr>
          <w:rFonts w:hint="eastAsia"/>
          <w:vertAlign w:val="subscript"/>
        </w:rPr>
        <w:t>2</w:t>
      </w:r>
      <w:r>
        <w:rPr>
          <w:rFonts w:hint="eastAsia"/>
        </w:rPr>
        <w:t xml:space="preserve"> </w:t>
      </w:r>
      <w:r>
        <w:t>——</w:t>
      </w:r>
      <w:r>
        <w:rPr>
          <w:rFonts w:hint="eastAsia"/>
        </w:rPr>
        <w:t>种苗基数；</w:t>
      </w:r>
    </w:p>
    <w:p w14:paraId="32A9C580">
      <w:pPr>
        <w:pStyle w:val="56"/>
        <w:ind w:firstLine="420"/>
      </w:pPr>
      <w:r>
        <w:rPr>
          <w:rFonts w:hint="eastAsia"/>
        </w:rPr>
        <w:t>y</w:t>
      </w:r>
      <w:r>
        <w:rPr>
          <w:rFonts w:hint="eastAsia"/>
          <w:vertAlign w:val="subscript"/>
        </w:rPr>
        <w:t>3</w:t>
      </w:r>
      <w:r>
        <w:rPr>
          <w:rFonts w:hint="eastAsia"/>
        </w:rPr>
        <w:t xml:space="preserve"> </w:t>
      </w:r>
      <w:r>
        <w:t>——</w:t>
      </w:r>
      <w:r>
        <w:rPr>
          <w:rFonts w:hint="eastAsia"/>
        </w:rPr>
        <w:t>种苗基数在1 000株以上的抽样量，单位为株，保留整数。</w:t>
      </w:r>
    </w:p>
    <w:p w14:paraId="360A8915">
      <w:pPr>
        <w:pStyle w:val="56"/>
        <w:ind w:firstLine="420"/>
      </w:pPr>
      <w:r>
        <w:rPr>
          <w:rFonts w:hint="eastAsia"/>
        </w:rPr>
        <w:t>抽样结果记录入附录B规定的表 B 1中。</w:t>
      </w:r>
    </w:p>
    <w:p w14:paraId="4D39AC57">
      <w:pPr>
        <w:pStyle w:val="105"/>
        <w:spacing w:before="120" w:after="120"/>
      </w:pPr>
      <w:r>
        <w:rPr>
          <w:rFonts w:hint="eastAsia"/>
        </w:rPr>
        <w:t>纯度检测</w:t>
      </w:r>
    </w:p>
    <w:p w14:paraId="38956AE9">
      <w:pPr>
        <w:pStyle w:val="56"/>
        <w:ind w:firstLine="420"/>
      </w:pPr>
      <w:r>
        <w:rPr>
          <w:rFonts w:hint="eastAsia"/>
        </w:rPr>
        <w:t>将种苗样品按附录A逐株目测检验，根据指定品种的主要特征确定指定品种的种苗株数。品种纯度按公式（3）计算：</w:t>
      </w:r>
    </w:p>
    <w:p w14:paraId="5733364C">
      <w:pPr>
        <w:pStyle w:val="56"/>
        <w:ind w:firstLine="420"/>
        <w:rPr>
          <w:rFonts w:hint="eastAsia"/>
        </w:rPr>
      </w:pPr>
      <w:r>
        <w:rPr>
          <w:rFonts w:hint="eastAsia"/>
        </w:rPr>
        <w:t xml:space="preserve">                                         p</w:t>
      </w:r>
      <w:r>
        <w:rPr>
          <w:rFonts w:hint="eastAsia"/>
          <w:vertAlign w:val="subscript"/>
        </w:rPr>
        <w:t>1</w:t>
      </w:r>
    </w:p>
    <w:p w14:paraId="62B6F0A7">
      <w:pPr>
        <w:pStyle w:val="56"/>
        <w:ind w:firstLine="420"/>
        <w:jc w:val="left"/>
        <w:rPr>
          <w:rFonts w:hint="eastAsia"/>
        </w:rPr>
      </w:pPr>
      <w:r>
        <w:rPr>
          <w:rFonts w:hint="eastAsia"/>
        </w:rPr>
        <w:t xml:space="preserve">                                    </w:t>
      </w:r>
      <w:r>
        <w:t>p</w:t>
      </w:r>
      <w:r>
        <w:rPr>
          <w:vertAlign w:val="subscript"/>
        </w:rPr>
        <w:t>0</w:t>
      </w:r>
      <w:r>
        <w:rPr>
          <w:rFonts w:hint="eastAsia"/>
        </w:rPr>
        <w:t xml:space="preserve"> = </w:t>
      </w:r>
      <w:r>
        <w:t>——</w:t>
      </w:r>
      <w:r>
        <w:rPr>
          <w:rFonts w:hint="eastAsia"/>
        </w:rPr>
        <w:t xml:space="preserve"> </w:t>
      </w:r>
      <w:r>
        <w:t>×</w:t>
      </w:r>
      <w:r>
        <w:rPr>
          <w:rFonts w:hint="eastAsia"/>
        </w:rPr>
        <w:t xml:space="preserve"> 100………………………………………（3）</w:t>
      </w:r>
    </w:p>
    <w:p w14:paraId="1F3B17DA">
      <w:pPr>
        <w:pStyle w:val="56"/>
        <w:ind w:firstLine="420"/>
        <w:rPr>
          <w:rFonts w:hint="eastAsia"/>
        </w:rPr>
      </w:pPr>
      <w:r>
        <w:rPr>
          <w:rFonts w:hint="eastAsia"/>
        </w:rPr>
        <w:t xml:space="preserve">                                         y</w:t>
      </w:r>
    </w:p>
    <w:p w14:paraId="390ED03A">
      <w:pPr>
        <w:pStyle w:val="56"/>
        <w:ind w:firstLine="420"/>
      </w:pPr>
      <w:r>
        <w:rPr>
          <w:rFonts w:hint="eastAsia"/>
        </w:rPr>
        <w:t>p</w:t>
      </w:r>
      <w:r>
        <w:rPr>
          <w:rFonts w:hint="eastAsia"/>
          <w:vertAlign w:val="subscript"/>
        </w:rPr>
        <w:t>0</w:t>
      </w:r>
      <w:r>
        <w:rPr>
          <w:rFonts w:hint="eastAsia"/>
        </w:rPr>
        <w:t xml:space="preserve"> </w:t>
      </w:r>
      <w:r>
        <w:t>——</w:t>
      </w:r>
      <w:r>
        <w:rPr>
          <w:rFonts w:hint="eastAsia"/>
        </w:rPr>
        <w:t>品种纯度，用百分数（%）表示，保留一位小数；</w:t>
      </w:r>
    </w:p>
    <w:p w14:paraId="0857063C">
      <w:pPr>
        <w:pStyle w:val="56"/>
        <w:ind w:firstLine="420"/>
      </w:pPr>
      <w:r>
        <w:rPr>
          <w:rFonts w:hint="eastAsia"/>
        </w:rPr>
        <w:t>p</w:t>
      </w:r>
      <w:r>
        <w:rPr>
          <w:rFonts w:hint="eastAsia"/>
          <w:vertAlign w:val="subscript"/>
        </w:rPr>
        <w:t xml:space="preserve">1 </w:t>
      </w:r>
      <w:r>
        <w:t>——</w:t>
      </w:r>
      <w:r>
        <w:rPr>
          <w:rFonts w:hint="eastAsia"/>
        </w:rPr>
        <w:t>样品中指定品种株数，单位为株，保留整数；</w:t>
      </w:r>
    </w:p>
    <w:p w14:paraId="0D96D204">
      <w:pPr>
        <w:pStyle w:val="56"/>
        <w:ind w:firstLine="420"/>
      </w:pPr>
      <w:r>
        <w:rPr>
          <w:rFonts w:hint="eastAsia"/>
        </w:rPr>
        <w:t xml:space="preserve">y </w:t>
      </w:r>
      <w:r>
        <w:t>——</w:t>
      </w:r>
      <w:r>
        <w:rPr>
          <w:rFonts w:hint="eastAsia"/>
        </w:rPr>
        <w:t>种苗抽样量，单位为株，保留整数。</w:t>
      </w:r>
    </w:p>
    <w:p w14:paraId="6E0388FD">
      <w:pPr>
        <w:pStyle w:val="56"/>
        <w:ind w:firstLine="420"/>
      </w:pPr>
      <w:r>
        <w:rPr>
          <w:rFonts w:hint="eastAsia"/>
        </w:rPr>
        <w:t>检验结果记录入附录B规定的表 B 1中。</w:t>
      </w:r>
    </w:p>
    <w:p w14:paraId="18AB5231">
      <w:pPr>
        <w:pStyle w:val="105"/>
        <w:spacing w:before="120" w:after="120"/>
      </w:pPr>
      <w:r>
        <w:rPr>
          <w:rFonts w:hint="eastAsia"/>
        </w:rPr>
        <w:t>外观检验</w:t>
      </w:r>
    </w:p>
    <w:p w14:paraId="7F7CD413">
      <w:pPr>
        <w:pStyle w:val="56"/>
        <w:ind w:firstLine="420"/>
      </w:pPr>
      <w:r>
        <w:rPr>
          <w:rFonts w:hint="eastAsia"/>
        </w:rPr>
        <w:t>种苗外观、容器和营养土的完整程度用目测法检验；容器直径、高度用卷尺测量。</w:t>
      </w:r>
    </w:p>
    <w:p w14:paraId="72E0D888">
      <w:pPr>
        <w:pStyle w:val="105"/>
        <w:spacing w:before="120" w:after="120"/>
      </w:pPr>
      <w:r>
        <w:rPr>
          <w:rFonts w:hint="eastAsia"/>
        </w:rPr>
        <w:t>疫情检验</w:t>
      </w:r>
    </w:p>
    <w:p w14:paraId="1E94A478">
      <w:pPr>
        <w:pStyle w:val="56"/>
        <w:ind w:firstLine="420"/>
      </w:pPr>
      <w:r>
        <w:rPr>
          <w:rFonts w:hint="eastAsia"/>
        </w:rPr>
        <w:t>按中华人民共和国国务院《植物检疫条例》和中华人民共和国农业部《植物检疫条例实施细则（农业部分）》和GB 15569的有关规定进行。</w:t>
      </w:r>
    </w:p>
    <w:p w14:paraId="1227EBAD">
      <w:pPr>
        <w:pStyle w:val="105"/>
        <w:spacing w:before="120" w:after="120"/>
      </w:pPr>
      <w:r>
        <w:rPr>
          <w:rFonts w:hint="eastAsia"/>
        </w:rPr>
        <w:t>分级检验</w:t>
      </w:r>
    </w:p>
    <w:p w14:paraId="3194130F">
      <w:pPr>
        <w:pStyle w:val="65"/>
        <w:spacing w:before="120" w:after="120"/>
      </w:pPr>
      <w:r>
        <w:rPr>
          <w:rFonts w:hint="eastAsia"/>
        </w:rPr>
        <w:t>种苗高度</w:t>
      </w:r>
    </w:p>
    <w:p w14:paraId="26F98467">
      <w:pPr>
        <w:pStyle w:val="56"/>
        <w:ind w:firstLine="420"/>
        <w:rPr>
          <w:rFonts w:hint="eastAsia"/>
        </w:rPr>
      </w:pPr>
      <w:r>
        <w:rPr>
          <w:rFonts w:hint="eastAsia"/>
        </w:rPr>
        <w:t>测量营养土面至种苗最高顶芽的距离（精确至1 cm）。</w:t>
      </w:r>
    </w:p>
    <w:p w14:paraId="7192E3CF">
      <w:pPr>
        <w:pStyle w:val="65"/>
        <w:spacing w:before="120" w:after="120"/>
      </w:pPr>
      <w:r>
        <w:rPr>
          <w:rFonts w:hint="eastAsia"/>
          <w:lang w:val="en-US" w:eastAsia="zh-CN"/>
        </w:rPr>
        <w:t>种苗冠幅</w:t>
      </w:r>
    </w:p>
    <w:p w14:paraId="4C5CC828">
      <w:pPr>
        <w:pStyle w:val="56"/>
        <w:ind w:firstLine="420"/>
      </w:pPr>
      <w:r>
        <w:rPr>
          <w:rFonts w:hint="eastAsia"/>
        </w:rPr>
        <w:t>测量</w:t>
      </w:r>
      <w:r>
        <w:rPr>
          <w:rFonts w:hint="eastAsia"/>
          <w:lang w:val="en-US" w:eastAsia="zh-CN"/>
        </w:rPr>
        <w:t>种苗地表以上冠层部分最外围枝条在水平方向上的最大延伸范围</w:t>
      </w:r>
      <w:r>
        <w:rPr>
          <w:rFonts w:hint="eastAsia"/>
        </w:rPr>
        <w:t>（精确至1 cm）。</w:t>
      </w:r>
    </w:p>
    <w:p w14:paraId="4A7AB1FF">
      <w:pPr>
        <w:pStyle w:val="65"/>
        <w:spacing w:before="120" w:after="120"/>
      </w:pPr>
      <w:r>
        <w:rPr>
          <w:rFonts w:hint="eastAsia"/>
          <w:lang w:val="en-US" w:eastAsia="zh-CN"/>
        </w:rPr>
        <w:t>砧木茎粗</w:t>
      </w:r>
    </w:p>
    <w:p w14:paraId="0F31818D">
      <w:pPr>
        <w:pStyle w:val="56"/>
        <w:ind w:firstLine="420"/>
        <w:rPr>
          <w:rFonts w:hint="eastAsia" w:eastAsia="宋体"/>
          <w:lang w:val="en-US" w:eastAsia="zh-CN"/>
        </w:rPr>
      </w:pPr>
      <w:r>
        <w:rPr>
          <w:rFonts w:hint="eastAsia"/>
          <w:lang w:val="en-US" w:eastAsia="zh-CN"/>
        </w:rPr>
        <w:t>用</w:t>
      </w:r>
      <w:r>
        <w:rPr>
          <w:rFonts w:hint="eastAsia"/>
        </w:rPr>
        <w:t>游标卡尺测量</w:t>
      </w:r>
      <w:r>
        <w:rPr>
          <w:rFonts w:hint="eastAsia"/>
          <w:lang w:val="en-US" w:eastAsia="zh-CN"/>
        </w:rPr>
        <w:t>砧木离营养土面以上3</w:t>
      </w:r>
      <w:r>
        <w:rPr>
          <w:rFonts w:hint="eastAsia"/>
        </w:rPr>
        <w:t xml:space="preserve"> cm处的直径（精确至0.01 cm）</w:t>
      </w:r>
      <w:r>
        <w:rPr>
          <w:rFonts w:hint="eastAsia"/>
          <w:lang w:eastAsia="zh-CN"/>
        </w:rPr>
        <w:t>。</w:t>
      </w:r>
    </w:p>
    <w:p w14:paraId="21BB8865">
      <w:pPr>
        <w:pStyle w:val="65"/>
        <w:spacing w:before="120" w:after="120"/>
      </w:pPr>
      <w:r>
        <w:rPr>
          <w:rFonts w:hint="eastAsia"/>
        </w:rPr>
        <w:t>抽梢长度</w:t>
      </w:r>
    </w:p>
    <w:p w14:paraId="5E91AE2A">
      <w:pPr>
        <w:pStyle w:val="56"/>
        <w:ind w:firstLine="420"/>
      </w:pPr>
      <w:r>
        <w:rPr>
          <w:rFonts w:hint="eastAsia"/>
        </w:rPr>
        <w:t>测量接穗抽生茎干的部位至种苗最高顶芽的距离（精确至1 cm）。</w:t>
      </w:r>
    </w:p>
    <w:p w14:paraId="4E55A43A">
      <w:pPr>
        <w:pStyle w:val="65"/>
        <w:spacing w:before="120" w:after="120"/>
      </w:pPr>
      <w:r>
        <w:rPr>
          <w:rFonts w:hint="eastAsia"/>
        </w:rPr>
        <w:t>抽梢粗度</w:t>
      </w:r>
    </w:p>
    <w:p w14:paraId="25F2EFC7">
      <w:pPr>
        <w:pStyle w:val="56"/>
        <w:ind w:firstLine="420"/>
      </w:pPr>
      <w:r>
        <w:rPr>
          <w:rFonts w:hint="eastAsia"/>
        </w:rPr>
        <w:t>用游标卡尺测量接穗抽生茎干的部位以上3 cm处的直径（精确至0.01 cm）。</w:t>
      </w:r>
    </w:p>
    <w:p w14:paraId="601BD04C">
      <w:pPr>
        <w:pStyle w:val="65"/>
        <w:spacing w:before="120" w:after="120"/>
      </w:pPr>
      <w:r>
        <w:rPr>
          <w:rFonts w:hint="eastAsia"/>
        </w:rPr>
        <w:t>分枝数量</w:t>
      </w:r>
    </w:p>
    <w:p w14:paraId="1033AD57">
      <w:pPr>
        <w:pStyle w:val="56"/>
        <w:ind w:firstLine="420"/>
      </w:pPr>
      <w:r>
        <w:rPr>
          <w:rFonts w:hint="eastAsia"/>
        </w:rPr>
        <w:t>目视观察接穗及以上枝干抽生的已老熟的枝梢数量。</w:t>
      </w:r>
    </w:p>
    <w:p w14:paraId="74400C88">
      <w:pPr>
        <w:pStyle w:val="65"/>
        <w:spacing w:before="120" w:after="120"/>
      </w:pPr>
      <w:r>
        <w:rPr>
          <w:rFonts w:hint="eastAsia"/>
        </w:rPr>
        <w:t>嫁接口高度</w:t>
      </w:r>
    </w:p>
    <w:p w14:paraId="4385FD16">
      <w:pPr>
        <w:pStyle w:val="56"/>
        <w:ind w:firstLine="420"/>
      </w:pPr>
      <w:r>
        <w:rPr>
          <w:rFonts w:hint="eastAsia"/>
        </w:rPr>
        <w:t>测量营养土面至种苗嫁接口顶部的距离（精确至1 cm）。</w:t>
      </w:r>
    </w:p>
    <w:p w14:paraId="6B1547B5">
      <w:pPr>
        <w:pStyle w:val="56"/>
        <w:ind w:firstLine="420"/>
      </w:pPr>
      <w:r>
        <w:rPr>
          <w:rFonts w:hint="eastAsia"/>
        </w:rPr>
        <w:t>检验结果记录入附录B规定的表 B 1中。</w:t>
      </w:r>
    </w:p>
    <w:p w14:paraId="5B1AE05F">
      <w:pPr>
        <w:pStyle w:val="104"/>
        <w:spacing w:before="240" w:after="240"/>
      </w:pPr>
      <w:r>
        <w:rPr>
          <w:rFonts w:hint="eastAsia"/>
        </w:rPr>
        <w:t>检验规则</w:t>
      </w:r>
    </w:p>
    <w:p w14:paraId="663C57C9">
      <w:pPr>
        <w:pStyle w:val="105"/>
        <w:spacing w:before="120" w:after="120"/>
      </w:pPr>
      <w:r>
        <w:rPr>
          <w:rFonts w:hint="eastAsia"/>
        </w:rPr>
        <w:t>组批</w:t>
      </w:r>
    </w:p>
    <w:p w14:paraId="7628B7BE">
      <w:pPr>
        <w:pStyle w:val="56"/>
        <w:ind w:firstLine="420"/>
      </w:pPr>
      <w:r>
        <w:rPr>
          <w:rFonts w:hint="eastAsia"/>
        </w:rPr>
        <w:t>凡同一品种、同一等级、同一批种苗可作为一个检验批次。种苗质量检验限于种苗出圃时在种苗装运地或苗圃地进行。</w:t>
      </w:r>
    </w:p>
    <w:p w14:paraId="6CC85C5E">
      <w:pPr>
        <w:pStyle w:val="105"/>
        <w:spacing w:before="120" w:after="120"/>
      </w:pPr>
      <w:r>
        <w:rPr>
          <w:rFonts w:hint="eastAsia"/>
        </w:rPr>
        <w:t>检验</w:t>
      </w:r>
    </w:p>
    <w:p w14:paraId="65E23DF8">
      <w:pPr>
        <w:pStyle w:val="56"/>
        <w:ind w:firstLine="420"/>
      </w:pPr>
      <w:r>
        <w:rPr>
          <w:rFonts w:hint="eastAsia"/>
        </w:rPr>
        <w:t>种苗质量由供需双方共同委托种子种苗质量检验技术部门或该部门授权的其他单位检验，并由该检验技术部门签发附录C规定的“澳洲坚果种苗质量检验证明书”。</w:t>
      </w:r>
    </w:p>
    <w:p w14:paraId="3FFD6593">
      <w:pPr>
        <w:pStyle w:val="105"/>
        <w:spacing w:before="120" w:after="120"/>
      </w:pPr>
      <w:r>
        <w:rPr>
          <w:rFonts w:hint="eastAsia"/>
        </w:rPr>
        <w:t>判定规则</w:t>
      </w:r>
    </w:p>
    <w:p w14:paraId="25E52CAB">
      <w:pPr>
        <w:pStyle w:val="65"/>
        <w:spacing w:before="120" w:after="120"/>
        <w:rPr>
          <w:rFonts w:ascii="宋体" w:hAnsi="宋体" w:eastAsia="宋体"/>
        </w:rPr>
      </w:pPr>
      <w:r>
        <w:rPr>
          <w:rFonts w:hint="eastAsia" w:ascii="宋体" w:hAnsi="宋体" w:eastAsia="宋体"/>
        </w:rPr>
        <w:t>如达不到4.1和4.2中的某一项要求，则判该批种苗为不合格；</w:t>
      </w:r>
    </w:p>
    <w:p w14:paraId="598F28BA">
      <w:pPr>
        <w:pStyle w:val="65"/>
        <w:spacing w:before="120" w:after="120"/>
        <w:rPr>
          <w:rFonts w:ascii="宋体" w:hAnsi="宋体" w:eastAsia="宋体"/>
        </w:rPr>
      </w:pPr>
      <w:r>
        <w:rPr>
          <w:rFonts w:hint="eastAsia" w:ascii="宋体" w:hAnsi="宋体" w:eastAsia="宋体"/>
        </w:rPr>
        <w:t>同一批检验的一级种苗中，允许有5%的种苗低于一级苗标准，但应达到二级苗标准，超过此范围，则判该批种苗为二级苗。同一批检验的二级种苗中，允许有5%的种苗低于二级苗标准，超过此范围，则判该批种苗为不合格种苗。</w:t>
      </w:r>
    </w:p>
    <w:p w14:paraId="486AF179">
      <w:pPr>
        <w:pStyle w:val="105"/>
        <w:spacing w:before="120" w:after="120"/>
      </w:pPr>
      <w:r>
        <w:rPr>
          <w:rFonts w:hint="eastAsia"/>
        </w:rPr>
        <w:t>复检</w:t>
      </w:r>
    </w:p>
    <w:p w14:paraId="21207041">
      <w:pPr>
        <w:pStyle w:val="56"/>
        <w:ind w:firstLine="420"/>
      </w:pPr>
      <w:r>
        <w:rPr>
          <w:rFonts w:hint="eastAsia"/>
        </w:rPr>
        <w:t>若对检验结果有异议，允许复检一次，也可由有关各方协商确定复检合格的条件，复检结果为最终结果。如疫情检验不合格，则不准许复检。</w:t>
      </w:r>
    </w:p>
    <w:p w14:paraId="4DC15793">
      <w:pPr>
        <w:pStyle w:val="104"/>
        <w:spacing w:before="240" w:after="240"/>
        <w:rPr>
          <w:rFonts w:hint="eastAsia"/>
        </w:rPr>
      </w:pPr>
      <w:r>
        <w:rPr>
          <w:rFonts w:hint="eastAsia"/>
        </w:rPr>
        <w:t>包装、标志、运输和贮存</w:t>
      </w:r>
    </w:p>
    <w:p w14:paraId="5098F80D">
      <w:pPr>
        <w:pStyle w:val="105"/>
        <w:spacing w:before="120" w:after="120"/>
      </w:pPr>
      <w:r>
        <w:rPr>
          <w:rFonts w:hint="eastAsia"/>
        </w:rPr>
        <w:t>包装</w:t>
      </w:r>
    </w:p>
    <w:p w14:paraId="2D6AD0B6">
      <w:pPr>
        <w:pStyle w:val="56"/>
        <w:ind w:firstLine="420"/>
      </w:pPr>
      <w:r>
        <w:rPr>
          <w:rFonts w:hint="eastAsia"/>
        </w:rPr>
        <w:t xml:space="preserve">容器规格：一级苗的容器直径 </w:t>
      </w:r>
      <w:r>
        <w:t>×</w:t>
      </w:r>
      <w:r>
        <w:rPr>
          <w:rFonts w:hint="eastAsia"/>
        </w:rPr>
        <w:t xml:space="preserve"> 高度≥18 cm×30 cm，二级苗的容器直径×高度≥10 cm×25 cm；种苗至少应在容器中培育2个月以上，长出新根，出圃前露天炼苗7 ~ 10 d；如包装材料严重破损而土团完好，则重新包装并用绳子十字形交叉绑牢，即可出圃；如包装材料严重破损，土团松散，应重新包装填土，并用绳子十字形交叉绑牢，放置荫棚假植，待植株长出新根方可出圃。</w:t>
      </w:r>
    </w:p>
    <w:p w14:paraId="58882F67">
      <w:pPr>
        <w:pStyle w:val="105"/>
        <w:spacing w:before="120" w:after="120"/>
      </w:pPr>
      <w:r>
        <w:rPr>
          <w:rFonts w:hint="eastAsia"/>
        </w:rPr>
        <w:t>标识</w:t>
      </w:r>
    </w:p>
    <w:p w14:paraId="094E092E">
      <w:pPr>
        <w:pStyle w:val="56"/>
        <w:ind w:firstLine="420"/>
      </w:pPr>
      <w:r>
        <w:rPr>
          <w:rFonts w:hint="eastAsia"/>
        </w:rPr>
        <w:t>种苗销售或调运时应附有种苗质量检验证书和标签。种苗质量检验证书格式参见附录C，标签格式参见附录D；标签项目栏内用不脱色的记录笔填写。</w:t>
      </w:r>
    </w:p>
    <w:p w14:paraId="3F468A51">
      <w:pPr>
        <w:pStyle w:val="105"/>
        <w:spacing w:before="120" w:after="120"/>
      </w:pPr>
      <w:r>
        <w:rPr>
          <w:rFonts w:hint="eastAsia"/>
        </w:rPr>
        <w:t>运输</w:t>
      </w:r>
    </w:p>
    <w:p w14:paraId="553318ED">
      <w:pPr>
        <w:pStyle w:val="56"/>
        <w:ind w:firstLine="420"/>
      </w:pPr>
      <w:r>
        <w:rPr>
          <w:rFonts w:hint="eastAsia"/>
        </w:rPr>
        <w:t>种苗应按不同品种、级别分别装载，及时运输。运输过程应保持一定湿度，应遮阴挡风，防日晒、雨淋及风干。</w:t>
      </w:r>
    </w:p>
    <w:p w14:paraId="13E039A4">
      <w:pPr>
        <w:pStyle w:val="105"/>
        <w:spacing w:before="120" w:after="120"/>
      </w:pPr>
      <w:r>
        <w:rPr>
          <w:rFonts w:hint="eastAsia"/>
        </w:rPr>
        <w:t>贮存</w:t>
      </w:r>
    </w:p>
    <w:p w14:paraId="066520DD">
      <w:pPr>
        <w:pStyle w:val="56"/>
        <w:ind w:firstLine="420"/>
      </w:pPr>
      <w:r>
        <w:rPr>
          <w:rFonts w:hint="eastAsia"/>
        </w:rPr>
        <w:t>种苗运送到目的地后，应及时缷载；按不同品种、级别分别摆放，及时淋水防旱，并均匀喷洒一次杀菌剂，及时定植或假植。</w:t>
      </w:r>
    </w:p>
    <w:p w14:paraId="54D4FA5E">
      <w:pPr>
        <w:pStyle w:val="56"/>
        <w:ind w:firstLine="420"/>
      </w:pPr>
    </w:p>
    <w:p w14:paraId="619F089F">
      <w:pPr>
        <w:pStyle w:val="56"/>
        <w:ind w:firstLine="420"/>
        <w:rPr>
          <w:rFonts w:hint="eastAsia"/>
        </w:rPr>
      </w:pPr>
    </w:p>
    <w:p w14:paraId="36DFCE85">
      <w:pPr>
        <w:pStyle w:val="56"/>
        <w:ind w:firstLine="420"/>
      </w:pPr>
    </w:p>
    <w:p w14:paraId="43029A8F">
      <w:pPr>
        <w:pStyle w:val="56"/>
        <w:ind w:firstLine="420"/>
      </w:pPr>
    </w:p>
    <w:p w14:paraId="71E7AB3E">
      <w:pPr>
        <w:pStyle w:val="56"/>
        <w:ind w:firstLine="420"/>
        <w:sectPr>
          <w:pgSz w:w="11906" w:h="16838"/>
          <w:pgMar w:top="1928" w:right="1134" w:bottom="1134" w:left="1134" w:header="1418" w:footer="1134" w:gutter="284"/>
          <w:pgNumType w:start="1"/>
          <w:cols w:space="425" w:num="1"/>
          <w:formProt w:val="0"/>
          <w:docGrid w:linePitch="312" w:charSpace="0"/>
        </w:sectPr>
      </w:pPr>
    </w:p>
    <w:bookmarkEnd w:id="23"/>
    <w:p w14:paraId="383B2C42">
      <w:pPr>
        <w:pStyle w:val="198"/>
        <w:rPr>
          <w:vanish w:val="0"/>
        </w:rPr>
      </w:pPr>
      <w:bookmarkStart w:id="47" w:name="BookMark5"/>
    </w:p>
    <w:p w14:paraId="2536F4F6">
      <w:pPr>
        <w:pStyle w:val="199"/>
        <w:rPr>
          <w:vanish w:val="0"/>
        </w:rPr>
      </w:pPr>
    </w:p>
    <w:p w14:paraId="398E772C">
      <w:pPr>
        <w:pStyle w:val="76"/>
        <w:spacing w:after="120"/>
        <w:rPr>
          <w:rFonts w:hint="eastAsia"/>
        </w:rPr>
      </w:pPr>
      <w:r>
        <w:br w:type="textWrapping"/>
      </w:r>
      <w:r>
        <w:rPr>
          <w:rFonts w:hint="eastAsia"/>
        </w:rPr>
        <w:t>（资料性）</w:t>
      </w:r>
      <w:r>
        <w:br w:type="textWrapping"/>
      </w:r>
      <w:r>
        <w:rPr>
          <w:rFonts w:hint="eastAsia"/>
        </w:rPr>
        <w:t>品种特征</w:t>
      </w:r>
    </w:p>
    <w:p w14:paraId="7F7B22E4">
      <w:pPr>
        <w:pStyle w:val="56"/>
        <w:ind w:firstLine="0" w:firstLineChars="0"/>
      </w:pPr>
      <w:r>
        <w:t xml:space="preserve">A.1  </w:t>
      </w:r>
      <w:r>
        <w:rPr>
          <w:rFonts w:hint="eastAsia" w:ascii="宋体"/>
          <w:lang w:eastAsia="zh-CN"/>
        </w:rPr>
        <w:t>南亚</w:t>
      </w:r>
      <w:r>
        <w:rPr>
          <w:rFonts w:hint="eastAsia" w:ascii="宋体"/>
          <w:lang w:val="en-US" w:eastAsia="zh-CN"/>
        </w:rPr>
        <w:t>116号</w:t>
      </w:r>
    </w:p>
    <w:p w14:paraId="1DA673E8">
      <w:pPr>
        <w:pStyle w:val="56"/>
        <w:ind w:firstLine="420"/>
      </w:pPr>
      <w:r>
        <w:rPr>
          <w:rFonts w:hint="eastAsia" w:ascii="宋体"/>
        </w:rPr>
        <w:t>树冠圆锥形，树形直立，枝条</w:t>
      </w:r>
      <w:r>
        <w:rPr>
          <w:rFonts w:hint="eastAsia" w:ascii="宋体"/>
          <w:lang w:eastAsia="zh-CN"/>
        </w:rPr>
        <w:t>较细</w:t>
      </w:r>
      <w:r>
        <w:rPr>
          <w:rFonts w:hint="eastAsia" w:ascii="宋体"/>
        </w:rPr>
        <w:t>，分枝</w:t>
      </w:r>
      <w:r>
        <w:rPr>
          <w:rFonts w:hint="eastAsia" w:ascii="宋体"/>
          <w:lang w:eastAsia="zh-CN"/>
        </w:rPr>
        <w:t>较多</w:t>
      </w:r>
      <w:r>
        <w:rPr>
          <w:rFonts w:hint="eastAsia" w:ascii="宋体"/>
        </w:rPr>
        <w:t>，三叶轮生，叶</w:t>
      </w:r>
      <w:r>
        <w:rPr>
          <w:rFonts w:hint="eastAsia" w:ascii="宋体"/>
          <w:lang w:eastAsia="zh-CN"/>
        </w:rPr>
        <w:t>基较</w:t>
      </w:r>
      <w:r>
        <w:rPr>
          <w:rFonts w:hint="eastAsia" w:ascii="宋体"/>
        </w:rPr>
        <w:t>窄，叶缘少刺</w:t>
      </w:r>
      <w:r>
        <w:rPr>
          <w:rFonts w:hint="eastAsia" w:ascii="宋体"/>
          <w:lang w:eastAsia="zh-CN"/>
        </w:rPr>
        <w:t>或无刺</w:t>
      </w:r>
      <w:r>
        <w:rPr>
          <w:rFonts w:hint="eastAsia" w:ascii="宋体"/>
        </w:rPr>
        <w:t>，</w:t>
      </w:r>
      <w:r>
        <w:rPr>
          <w:rFonts w:hint="eastAsia" w:ascii="宋体"/>
          <w:lang w:eastAsia="zh-CN"/>
        </w:rPr>
        <w:t>叶尖为锐尖，略向下弯，</w:t>
      </w:r>
      <w:r>
        <w:rPr>
          <w:rFonts w:hint="eastAsia" w:ascii="宋体"/>
        </w:rPr>
        <w:t>叶片与着生小枝成锐角</w:t>
      </w:r>
      <w:r>
        <w:rPr>
          <w:rFonts w:hint="eastAsia"/>
        </w:rPr>
        <w:t>。</w:t>
      </w:r>
    </w:p>
    <w:p w14:paraId="33965A48">
      <w:pPr>
        <w:pStyle w:val="56"/>
        <w:ind w:firstLine="0" w:firstLineChars="0"/>
        <w:rPr>
          <w:rFonts w:hint="eastAsia" w:ascii="宋体"/>
          <w:lang w:eastAsia="zh-CN"/>
        </w:rPr>
      </w:pPr>
      <w:r>
        <w:t xml:space="preserve">A.2 </w:t>
      </w:r>
      <w:r>
        <w:rPr>
          <w:rFonts w:hint="eastAsia"/>
          <w:lang w:val="en-US" w:eastAsia="zh-CN"/>
        </w:rPr>
        <w:t xml:space="preserve"> </w:t>
      </w:r>
      <w:r>
        <w:rPr>
          <w:rFonts w:hint="eastAsia" w:ascii="宋体"/>
          <w:lang w:eastAsia="zh-CN"/>
        </w:rPr>
        <w:t>桂热一号</w:t>
      </w:r>
    </w:p>
    <w:p w14:paraId="207ACB9F">
      <w:pPr>
        <w:pStyle w:val="56"/>
        <w:ind w:firstLine="420" w:firstLineChars="200"/>
        <w:rPr>
          <w:rFonts w:hint="eastAsia" w:ascii="宋体" w:eastAsia="宋体"/>
          <w:lang w:val="en-US" w:eastAsia="zh-CN"/>
        </w:rPr>
      </w:pPr>
      <w:r>
        <w:rPr>
          <w:rFonts w:hint="eastAsia"/>
          <w:szCs w:val="21"/>
        </w:rPr>
        <w:t>树冠圆</w:t>
      </w:r>
      <w:r>
        <w:rPr>
          <w:rFonts w:hint="eastAsia"/>
          <w:szCs w:val="21"/>
          <w:lang w:eastAsia="zh-CN"/>
        </w:rPr>
        <w:t>锥</w:t>
      </w:r>
      <w:r>
        <w:rPr>
          <w:rFonts w:hint="eastAsia"/>
          <w:szCs w:val="21"/>
        </w:rPr>
        <w:t>形，树形</w:t>
      </w:r>
      <w:r>
        <w:rPr>
          <w:rFonts w:hint="eastAsia"/>
          <w:szCs w:val="21"/>
          <w:lang w:eastAsia="zh-CN"/>
        </w:rPr>
        <w:t>较直立</w:t>
      </w:r>
      <w:r>
        <w:rPr>
          <w:rFonts w:hint="eastAsia"/>
          <w:szCs w:val="21"/>
        </w:rPr>
        <w:t>；</w:t>
      </w:r>
      <w:r>
        <w:rPr>
          <w:rFonts w:hint="eastAsia" w:ascii="宋体"/>
        </w:rPr>
        <w:t>分枝</w:t>
      </w:r>
      <w:r>
        <w:rPr>
          <w:rFonts w:hint="eastAsia" w:ascii="宋体"/>
          <w:lang w:eastAsia="zh-CN"/>
        </w:rPr>
        <w:t>较少</w:t>
      </w:r>
      <w:r>
        <w:rPr>
          <w:rFonts w:hint="eastAsia" w:ascii="宋体"/>
        </w:rPr>
        <w:t>，枝条</w:t>
      </w:r>
      <w:r>
        <w:rPr>
          <w:rFonts w:hint="eastAsia" w:ascii="宋体"/>
          <w:lang w:eastAsia="zh-CN"/>
        </w:rPr>
        <w:t>较粗</w:t>
      </w:r>
      <w:r>
        <w:rPr>
          <w:rFonts w:hint="eastAsia" w:ascii="宋体"/>
        </w:rPr>
        <w:t>；三叶轮生，</w:t>
      </w:r>
      <w:r>
        <w:rPr>
          <w:rFonts w:hint="eastAsia" w:ascii="宋体"/>
          <w:lang w:eastAsia="zh-CN"/>
        </w:rPr>
        <w:t>叶柄较长，</w:t>
      </w:r>
      <w:r>
        <w:rPr>
          <w:rFonts w:hint="eastAsia" w:ascii="宋体"/>
        </w:rPr>
        <w:t>叶片顶部钝</w:t>
      </w:r>
      <w:r>
        <w:rPr>
          <w:rFonts w:hint="eastAsia" w:ascii="宋体"/>
          <w:lang w:eastAsia="zh-CN"/>
        </w:rPr>
        <w:t>尖</w:t>
      </w:r>
      <w:r>
        <w:rPr>
          <w:rFonts w:hint="eastAsia" w:ascii="宋体"/>
        </w:rPr>
        <w:t>卷，叶缘波浪形，刺中等多，</w:t>
      </w:r>
      <w:r>
        <w:rPr>
          <w:rFonts w:hint="eastAsia" w:ascii="宋体"/>
          <w:lang w:eastAsia="zh-CN"/>
        </w:rPr>
        <w:t>叶片基部刺较多，高温天气叶片易黄化，</w:t>
      </w:r>
      <w:r>
        <w:rPr>
          <w:rFonts w:hint="eastAsia" w:ascii="宋体"/>
        </w:rPr>
        <w:t>叶片与着生小枝成</w:t>
      </w:r>
      <w:r>
        <w:rPr>
          <w:rFonts w:hint="eastAsia" w:ascii="宋体"/>
          <w:lang w:eastAsia="zh-CN"/>
        </w:rPr>
        <w:t>钝</w:t>
      </w:r>
      <w:r>
        <w:rPr>
          <w:rFonts w:hint="eastAsia" w:ascii="宋体"/>
        </w:rPr>
        <w:t>角</w:t>
      </w:r>
      <w:r>
        <w:rPr>
          <w:rFonts w:hint="eastAsia" w:ascii="宋体"/>
          <w:lang w:eastAsia="zh-CN"/>
        </w:rPr>
        <w:t>。</w:t>
      </w:r>
    </w:p>
    <w:p w14:paraId="1F61E04E">
      <w:pPr>
        <w:pStyle w:val="56"/>
        <w:ind w:firstLine="0" w:firstLineChars="0"/>
      </w:pPr>
      <w:r>
        <w:rPr>
          <w:rFonts w:hint="eastAsia"/>
          <w:lang w:val="en-US" w:eastAsia="zh-CN"/>
        </w:rPr>
        <w:t xml:space="preserve">A3.  </w:t>
      </w:r>
      <w:r>
        <w:t>Own Choice(O.C)</w:t>
      </w:r>
    </w:p>
    <w:p w14:paraId="14342D80">
      <w:pPr>
        <w:pStyle w:val="56"/>
        <w:ind w:firstLine="420"/>
      </w:pPr>
      <w:r>
        <w:rPr>
          <w:rFonts w:hint="eastAsia"/>
        </w:rPr>
        <w:t>灌木形，树冠密集，树形开张；枝条小而多，扭曲；三叶轮生，叶片小，叶全缘或波浪形，刺极少，叶端圆形且比叶基宽，叶端两边叶缘反卷，叶片扭曲，叶片与着生小枝成锐角。</w:t>
      </w:r>
    </w:p>
    <w:p w14:paraId="1B23BE2F">
      <w:pPr>
        <w:pStyle w:val="56"/>
        <w:ind w:firstLine="0" w:firstLineChars="0"/>
      </w:pPr>
      <w:r>
        <w:t>A.</w:t>
      </w:r>
      <w:r>
        <w:rPr>
          <w:rFonts w:hint="eastAsia"/>
          <w:lang w:val="en-US" w:eastAsia="zh-CN"/>
        </w:rPr>
        <w:t>4</w:t>
      </w:r>
      <w:r>
        <w:t xml:space="preserve">  </w:t>
      </w:r>
      <w:r>
        <w:rPr>
          <w:rFonts w:hint="eastAsia" w:ascii="宋体"/>
          <w:lang w:eastAsia="zh-CN"/>
        </w:rPr>
        <w:t>南亚</w:t>
      </w:r>
      <w:r>
        <w:rPr>
          <w:rFonts w:hint="eastAsia" w:ascii="宋体"/>
          <w:lang w:val="en-US" w:eastAsia="zh-CN"/>
        </w:rPr>
        <w:t>3号</w:t>
      </w:r>
    </w:p>
    <w:p w14:paraId="18108DE8">
      <w:pPr>
        <w:pStyle w:val="56"/>
        <w:ind w:firstLine="420"/>
      </w:pPr>
      <w:r>
        <w:rPr>
          <w:rFonts w:hint="eastAsia" w:ascii="宋体"/>
        </w:rPr>
        <w:t>树冠疏朗，</w:t>
      </w:r>
      <w:r>
        <w:rPr>
          <w:rFonts w:hint="eastAsia" w:ascii="宋体"/>
          <w:lang w:eastAsia="zh-CN"/>
        </w:rPr>
        <w:t>树形开张</w:t>
      </w:r>
      <w:r>
        <w:rPr>
          <w:rFonts w:hint="eastAsia" w:ascii="宋体"/>
        </w:rPr>
        <w:t>，分枝</w:t>
      </w:r>
      <w:r>
        <w:rPr>
          <w:rFonts w:hint="eastAsia" w:ascii="宋体"/>
          <w:lang w:eastAsia="zh-CN"/>
        </w:rPr>
        <w:t>较多</w:t>
      </w:r>
      <w:r>
        <w:rPr>
          <w:rFonts w:hint="eastAsia" w:ascii="宋体"/>
        </w:rPr>
        <w:t>且健壮；三叶轮生；叶</w:t>
      </w:r>
      <w:r>
        <w:rPr>
          <w:rFonts w:hint="eastAsia" w:ascii="宋体"/>
          <w:lang w:eastAsia="zh-CN"/>
        </w:rPr>
        <w:t>长椭圆</w:t>
      </w:r>
      <w:r>
        <w:rPr>
          <w:rFonts w:hint="eastAsia" w:ascii="宋体"/>
        </w:rPr>
        <w:t>形，叶基较</w:t>
      </w:r>
      <w:r>
        <w:rPr>
          <w:rFonts w:hint="eastAsia" w:ascii="宋体"/>
          <w:lang w:eastAsia="zh-CN"/>
        </w:rPr>
        <w:t>宽</w:t>
      </w:r>
      <w:r>
        <w:rPr>
          <w:rFonts w:hint="eastAsia" w:ascii="宋体"/>
        </w:rPr>
        <w:t>，叶柄中等</w:t>
      </w:r>
      <w:r>
        <w:rPr>
          <w:rFonts w:hint="eastAsia" w:ascii="宋体"/>
          <w:lang w:eastAsia="zh-CN"/>
        </w:rPr>
        <w:t>长</w:t>
      </w:r>
      <w:r>
        <w:rPr>
          <w:rFonts w:hint="eastAsia" w:ascii="宋体"/>
        </w:rPr>
        <w:t>，叶缘呈波浪形，</w:t>
      </w:r>
      <w:r>
        <w:rPr>
          <w:rFonts w:hint="eastAsia" w:ascii="宋体"/>
          <w:lang w:eastAsia="zh-CN"/>
        </w:rPr>
        <w:t>叶缘少刺</w:t>
      </w:r>
      <w:r>
        <w:rPr>
          <w:rFonts w:hint="eastAsia" w:ascii="宋体"/>
        </w:rPr>
        <w:t>，叶缘反卷叶片和着生小枝成</w:t>
      </w:r>
      <w:r>
        <w:rPr>
          <w:rFonts w:hint="eastAsia" w:ascii="宋体"/>
          <w:lang w:eastAsia="zh-CN"/>
        </w:rPr>
        <w:t>钝</w:t>
      </w:r>
      <w:r>
        <w:rPr>
          <w:rFonts w:hint="eastAsia" w:ascii="宋体"/>
        </w:rPr>
        <w:t>角</w:t>
      </w:r>
      <w:r>
        <w:rPr>
          <w:rFonts w:hint="eastAsia"/>
        </w:rPr>
        <w:t>。</w:t>
      </w:r>
    </w:p>
    <w:p w14:paraId="05B789E4">
      <w:pPr>
        <w:pStyle w:val="56"/>
        <w:ind w:firstLine="0" w:firstLineChars="0"/>
      </w:pPr>
      <w:r>
        <w:t>A.</w:t>
      </w:r>
      <w:r>
        <w:rPr>
          <w:rFonts w:hint="eastAsia"/>
        </w:rPr>
        <w:t>5</w:t>
      </w:r>
      <w:r>
        <w:t xml:space="preserve">  Beaumont(695)</w:t>
      </w:r>
    </w:p>
    <w:p w14:paraId="15B699F3">
      <w:pPr>
        <w:pStyle w:val="56"/>
        <w:ind w:firstLine="420"/>
      </w:pPr>
      <w:r>
        <w:rPr>
          <w:rFonts w:hint="eastAsia"/>
        </w:rPr>
        <w:t>树冠中等直立；分枝长而健壮，新梢紫红色；叶披针形，叶尖为急尖，叶缘刺多且大，叶片两面的叶脉、侧脉和大量的细网脉明显可见。花序粉红色。</w:t>
      </w:r>
    </w:p>
    <w:p w14:paraId="04A86784">
      <w:pPr>
        <w:pStyle w:val="56"/>
        <w:ind w:firstLine="0" w:firstLineChars="0"/>
        <w:rPr>
          <w:rFonts w:hint="default" w:eastAsia="宋体"/>
          <w:lang w:val="en-US" w:eastAsia="zh-CN"/>
        </w:rPr>
      </w:pPr>
      <w:r>
        <w:t>A.</w:t>
      </w:r>
      <w:r>
        <w:rPr>
          <w:rFonts w:hint="eastAsia"/>
          <w:lang w:val="en-US" w:eastAsia="zh-CN"/>
        </w:rPr>
        <w:t>6</w:t>
      </w:r>
      <w:r>
        <w:t xml:space="preserve">  </w:t>
      </w:r>
      <w:r>
        <w:rPr>
          <w:rFonts w:hint="eastAsia"/>
        </w:rPr>
        <w:t>澳洲坚果</w:t>
      </w:r>
      <w:r>
        <w:rPr>
          <w:rFonts w:hint="eastAsia"/>
          <w:lang w:val="en-US" w:eastAsia="zh-CN"/>
        </w:rPr>
        <w:t>A16（922）</w:t>
      </w:r>
    </w:p>
    <w:p w14:paraId="0653702D">
      <w:pPr>
        <w:pStyle w:val="56"/>
        <w:ind w:firstLine="420"/>
      </w:pPr>
      <w:r>
        <w:rPr>
          <w:rFonts w:hint="eastAsia"/>
        </w:rPr>
        <w:t>树冠圆形、树形较开张，长势中等；枝梢较软，分枝较少；新梢绿色；三叶轮生，叶片倒卵形，嫩叶淡绿色，老叶暗绿色，叶缘反卷、呈波浪形、刺较少，叶顶呈圆形，叶背叶脉清晰。</w:t>
      </w:r>
    </w:p>
    <w:p w14:paraId="66F9ECB2">
      <w:pPr>
        <w:pStyle w:val="56"/>
        <w:ind w:left="0" w:leftChars="0" w:firstLine="0" w:firstLineChars="0"/>
        <w:rPr>
          <w:rFonts w:hint="eastAsia"/>
          <w:lang w:val="en-US" w:eastAsia="zh-CN"/>
        </w:rPr>
      </w:pPr>
      <w:r>
        <w:t>A.</w:t>
      </w:r>
      <w:r>
        <w:rPr>
          <w:rFonts w:hint="eastAsia"/>
          <w:lang w:val="en-US" w:eastAsia="zh-CN"/>
        </w:rPr>
        <w:t>7</w:t>
      </w:r>
      <w:r>
        <w:t xml:space="preserve">  </w:t>
      </w:r>
      <w:r>
        <w:rPr>
          <w:rFonts w:hint="eastAsia"/>
        </w:rPr>
        <w:t>澳洲坚果</w:t>
      </w:r>
      <w:r>
        <w:rPr>
          <w:rFonts w:hint="eastAsia"/>
          <w:lang w:val="en-US" w:eastAsia="zh-CN"/>
        </w:rPr>
        <w:t>A4</w:t>
      </w:r>
    </w:p>
    <w:p w14:paraId="36A11A44">
      <w:pPr>
        <w:pStyle w:val="56"/>
        <w:ind w:left="0" w:leftChars="0" w:firstLine="0" w:firstLineChars="0"/>
        <w:rPr>
          <w:rFonts w:hint="eastAsia" w:eastAsia="宋体"/>
          <w:lang w:val="en-US" w:eastAsia="zh-CN"/>
        </w:rPr>
      </w:pPr>
      <w:r>
        <w:rPr>
          <w:rFonts w:hint="eastAsia"/>
          <w:lang w:val="en-US" w:eastAsia="zh-CN"/>
        </w:rPr>
        <w:t xml:space="preserve">    </w:t>
      </w:r>
      <w:r>
        <w:rPr>
          <w:rFonts w:hint="eastAsia" w:ascii="宋体"/>
        </w:rPr>
        <w:t>树冠疏朗，</w:t>
      </w:r>
      <w:r>
        <w:rPr>
          <w:rFonts w:hint="eastAsia" w:ascii="宋体"/>
          <w:lang w:eastAsia="zh-CN"/>
        </w:rPr>
        <w:t>树形开张</w:t>
      </w:r>
      <w:r>
        <w:rPr>
          <w:rFonts w:hint="eastAsia" w:ascii="宋体"/>
        </w:rPr>
        <w:t>，</w:t>
      </w:r>
      <w:r>
        <w:rPr>
          <w:rFonts w:hint="eastAsia" w:ascii="宋体"/>
          <w:lang w:eastAsia="zh-CN"/>
        </w:rPr>
        <w:t>长势中等</w:t>
      </w:r>
      <w:r>
        <w:rPr>
          <w:rFonts w:hint="eastAsia" w:ascii="宋体"/>
        </w:rPr>
        <w:t>；三叶轮生；叶</w:t>
      </w:r>
      <w:r>
        <w:rPr>
          <w:rFonts w:hint="eastAsia" w:ascii="宋体"/>
          <w:lang w:eastAsia="zh-CN"/>
        </w:rPr>
        <w:t>倒披针形</w:t>
      </w:r>
      <w:r>
        <w:rPr>
          <w:rFonts w:hint="eastAsia" w:ascii="宋体"/>
        </w:rPr>
        <w:t>，</w:t>
      </w:r>
      <w:r>
        <w:rPr>
          <w:rFonts w:hint="eastAsia" w:ascii="宋体"/>
          <w:lang w:eastAsia="zh-CN"/>
        </w:rPr>
        <w:t>叶缘多刺，叶缘波浪形，</w:t>
      </w:r>
      <w:r>
        <w:rPr>
          <w:rFonts w:hint="eastAsia" w:ascii="宋体"/>
        </w:rPr>
        <w:t>叶基较</w:t>
      </w:r>
      <w:r>
        <w:rPr>
          <w:rFonts w:hint="eastAsia" w:ascii="宋体"/>
          <w:lang w:eastAsia="zh-CN"/>
        </w:rPr>
        <w:t>宽</w:t>
      </w:r>
      <w:r>
        <w:rPr>
          <w:rFonts w:hint="eastAsia" w:ascii="宋体"/>
        </w:rPr>
        <w:t>，叶柄</w:t>
      </w:r>
      <w:r>
        <w:rPr>
          <w:rFonts w:hint="eastAsia" w:ascii="宋体"/>
          <w:lang w:eastAsia="zh-CN"/>
        </w:rPr>
        <w:t>较短</w:t>
      </w:r>
      <w:r>
        <w:rPr>
          <w:rFonts w:hint="eastAsia" w:ascii="宋体"/>
        </w:rPr>
        <w:t>，</w:t>
      </w:r>
      <w:r>
        <w:rPr>
          <w:rFonts w:hint="eastAsia" w:ascii="宋体"/>
          <w:lang w:eastAsia="zh-CN"/>
        </w:rPr>
        <w:t>新梢绿色，叶片</w:t>
      </w:r>
      <w:r>
        <w:rPr>
          <w:rFonts w:hint="eastAsia" w:ascii="宋体"/>
        </w:rPr>
        <w:t>和着生小枝成</w:t>
      </w:r>
      <w:r>
        <w:rPr>
          <w:rFonts w:hint="eastAsia" w:ascii="宋体"/>
          <w:lang w:eastAsia="zh-CN"/>
        </w:rPr>
        <w:t>钝</w:t>
      </w:r>
      <w:r>
        <w:rPr>
          <w:rFonts w:hint="eastAsia" w:ascii="宋体"/>
        </w:rPr>
        <w:t>角</w:t>
      </w:r>
      <w:r>
        <w:rPr>
          <w:rFonts w:hint="eastAsia" w:ascii="宋体"/>
          <w:lang w:eastAsia="zh-CN"/>
        </w:rPr>
        <w:t>。</w:t>
      </w:r>
    </w:p>
    <w:p w14:paraId="2C233EA4">
      <w:pPr>
        <w:pStyle w:val="56"/>
        <w:ind w:firstLine="420"/>
      </w:pPr>
    </w:p>
    <w:p w14:paraId="631B897F">
      <w:pPr>
        <w:pStyle w:val="56"/>
        <w:ind w:firstLine="420"/>
      </w:pPr>
    </w:p>
    <w:p w14:paraId="27FDF4AD">
      <w:pPr>
        <w:pStyle w:val="56"/>
        <w:ind w:firstLine="420"/>
        <w:rPr>
          <w:rFonts w:hint="eastAsia"/>
        </w:rPr>
      </w:pPr>
    </w:p>
    <w:p w14:paraId="406A754B">
      <w:pPr>
        <w:pStyle w:val="56"/>
        <w:ind w:firstLine="420"/>
        <w:rPr>
          <w:rFonts w:hint="eastAsia"/>
        </w:rPr>
      </w:pPr>
    </w:p>
    <w:p w14:paraId="59930228">
      <w:pPr>
        <w:pStyle w:val="56"/>
        <w:ind w:firstLine="420"/>
        <w:sectPr>
          <w:pgSz w:w="11906" w:h="16838"/>
          <w:pgMar w:top="1928" w:right="1134" w:bottom="1134" w:left="1134" w:header="1418" w:footer="1134" w:gutter="284"/>
          <w:cols w:space="425" w:num="1"/>
          <w:formProt w:val="0"/>
          <w:docGrid w:linePitch="312" w:charSpace="0"/>
        </w:sectPr>
      </w:pPr>
    </w:p>
    <w:p w14:paraId="7A3AF4A3">
      <w:pPr>
        <w:pStyle w:val="198"/>
        <w:rPr>
          <w:vanish w:val="0"/>
        </w:rPr>
      </w:pPr>
    </w:p>
    <w:p w14:paraId="0805A328">
      <w:pPr>
        <w:pStyle w:val="199"/>
        <w:rPr>
          <w:vanish w:val="0"/>
        </w:rPr>
      </w:pPr>
    </w:p>
    <w:p w14:paraId="72090C1A">
      <w:pPr>
        <w:pStyle w:val="76"/>
        <w:spacing w:after="120"/>
        <w:rPr>
          <w:rFonts w:hint="eastAsia"/>
        </w:rPr>
      </w:pPr>
      <w:r>
        <w:br w:type="textWrapping"/>
      </w:r>
      <w:r>
        <w:rPr>
          <w:rFonts w:hint="eastAsia"/>
          <w:color w:val="auto"/>
        </w:rPr>
        <w:t>（资料性）</w:t>
      </w:r>
      <w:r>
        <w:rPr>
          <w:color w:val="auto"/>
        </w:rPr>
        <w:br w:type="textWrapping"/>
      </w:r>
      <w:r>
        <w:rPr>
          <w:rFonts w:hint="eastAsia"/>
        </w:rPr>
        <w:t>澳洲坚果种苗质量检验记录</w:t>
      </w:r>
    </w:p>
    <w:p w14:paraId="65765E19">
      <w:pPr>
        <w:pStyle w:val="77"/>
        <w:spacing w:before="120" w:after="120"/>
      </w:pPr>
      <w:r>
        <w:rPr>
          <w:rFonts w:hint="eastAsia"/>
          <w:lang w:val="en-US" w:eastAsia="zh-CN"/>
        </w:rPr>
        <w:t>澳洲坚果种苗质量检验表</w:t>
      </w:r>
    </w:p>
    <w:p w14:paraId="585D65C8">
      <w:pPr>
        <w:pStyle w:val="56"/>
        <w:ind w:firstLine="420"/>
      </w:pPr>
      <w:r>
        <w:rPr>
          <w:rFonts w:hint="eastAsia"/>
        </w:rPr>
        <w:t>育苗单位：</w:t>
      </w:r>
    </w:p>
    <w:p w14:paraId="36F81E82">
      <w:pPr>
        <w:pStyle w:val="56"/>
        <w:ind w:firstLine="420"/>
        <w:rPr>
          <w:rFonts w:hint="eastAsia" w:ascii="宋体"/>
          <w:u w:val="single"/>
        </w:rPr>
      </w:pPr>
      <w:r>
        <w:rPr>
          <w:rFonts w:hint="eastAsia"/>
        </w:rPr>
        <w:t xml:space="preserve">购苗单位：                                                        </w:t>
      </w:r>
      <w:r>
        <w:rPr>
          <w:rFonts w:hint="eastAsia" w:ascii="宋体"/>
        </w:rPr>
        <w:t>NO：</w:t>
      </w:r>
      <w:r>
        <w:rPr>
          <w:rFonts w:hint="eastAsia" w:ascii="宋体"/>
          <w:u w:val="single"/>
        </w:rPr>
        <w:t xml:space="preserve">               </w:t>
      </w:r>
    </w:p>
    <w:tbl>
      <w:tblPr>
        <w:tblStyle w:val="27"/>
        <w:tblW w:w="96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732"/>
        <w:gridCol w:w="891"/>
        <w:gridCol w:w="891"/>
        <w:gridCol w:w="893"/>
        <w:gridCol w:w="891"/>
        <w:gridCol w:w="536"/>
        <w:gridCol w:w="355"/>
        <w:gridCol w:w="891"/>
        <w:gridCol w:w="516"/>
        <w:gridCol w:w="375"/>
        <w:gridCol w:w="891"/>
        <w:gridCol w:w="891"/>
        <w:gridCol w:w="905"/>
      </w:tblGrid>
      <w:tr w14:paraId="36E38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72" w:hRule="atLeast"/>
          <w:tblHeader/>
          <w:jc w:val="center"/>
        </w:trPr>
        <w:tc>
          <w:tcPr>
            <w:tcW w:w="732" w:type="dxa"/>
            <w:vMerge w:val="restart"/>
            <w:tcBorders>
              <w:top w:val="single" w:color="auto" w:sz="8" w:space="0"/>
            </w:tcBorders>
            <w:vAlign w:val="center"/>
          </w:tcPr>
          <w:p w14:paraId="57F15D9D">
            <w:pPr>
              <w:pStyle w:val="178"/>
              <w:rPr>
                <w:rFonts w:hint="eastAsia"/>
              </w:rPr>
            </w:pPr>
            <w:r>
              <w:rPr>
                <w:rFonts w:hint="eastAsia"/>
              </w:rPr>
              <w:t>报检情况</w:t>
            </w:r>
          </w:p>
        </w:tc>
        <w:tc>
          <w:tcPr>
            <w:tcW w:w="2675" w:type="dxa"/>
            <w:gridSpan w:val="3"/>
            <w:tcBorders>
              <w:top w:val="single" w:color="auto" w:sz="8" w:space="0"/>
              <w:bottom w:val="single" w:color="auto" w:sz="8" w:space="0"/>
            </w:tcBorders>
            <w:vAlign w:val="center"/>
          </w:tcPr>
          <w:p w14:paraId="6A4E6FFE">
            <w:pPr>
              <w:pStyle w:val="178"/>
            </w:pPr>
            <w:r>
              <w:rPr>
                <w:rFonts w:hint="eastAsia"/>
              </w:rPr>
              <w:t>报检品种</w:t>
            </w:r>
          </w:p>
        </w:tc>
        <w:tc>
          <w:tcPr>
            <w:tcW w:w="3189" w:type="dxa"/>
            <w:gridSpan w:val="5"/>
            <w:tcBorders>
              <w:top w:val="single" w:color="auto" w:sz="8" w:space="0"/>
              <w:bottom w:val="single" w:color="auto" w:sz="8" w:space="0"/>
            </w:tcBorders>
            <w:vAlign w:val="center"/>
          </w:tcPr>
          <w:p w14:paraId="317EE059">
            <w:pPr>
              <w:pStyle w:val="178"/>
            </w:pPr>
          </w:p>
        </w:tc>
        <w:tc>
          <w:tcPr>
            <w:tcW w:w="3062" w:type="dxa"/>
            <w:gridSpan w:val="4"/>
            <w:tcBorders>
              <w:top w:val="single" w:color="auto" w:sz="8" w:space="0"/>
              <w:bottom w:val="single" w:color="auto" w:sz="8" w:space="0"/>
            </w:tcBorders>
            <w:vAlign w:val="center"/>
          </w:tcPr>
          <w:p w14:paraId="7E98DC20">
            <w:pPr>
              <w:pStyle w:val="178"/>
              <w:rPr>
                <w:rFonts w:hint="eastAsia"/>
              </w:rPr>
            </w:pPr>
            <w:r>
              <w:rPr>
                <w:rFonts w:hint="eastAsia"/>
              </w:rPr>
              <w:t>实际出圃合格苗总株数</w:t>
            </w:r>
          </w:p>
        </w:tc>
      </w:tr>
      <w:tr w14:paraId="485D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72" w:hRule="atLeast"/>
          <w:jc w:val="center"/>
        </w:trPr>
        <w:tc>
          <w:tcPr>
            <w:tcW w:w="732" w:type="dxa"/>
            <w:vMerge w:val="continue"/>
            <w:vAlign w:val="center"/>
          </w:tcPr>
          <w:p w14:paraId="2CBD665C">
            <w:pPr>
              <w:pStyle w:val="178"/>
            </w:pPr>
          </w:p>
        </w:tc>
        <w:tc>
          <w:tcPr>
            <w:tcW w:w="2675" w:type="dxa"/>
            <w:gridSpan w:val="3"/>
            <w:tcBorders>
              <w:top w:val="single" w:color="auto" w:sz="8" w:space="0"/>
            </w:tcBorders>
            <w:vAlign w:val="center"/>
          </w:tcPr>
          <w:p w14:paraId="0910DED6">
            <w:pPr>
              <w:pStyle w:val="178"/>
            </w:pPr>
            <w:r>
              <w:rPr>
                <w:rFonts w:hint="eastAsia"/>
              </w:rPr>
              <w:t>报检总株数</w:t>
            </w:r>
          </w:p>
        </w:tc>
        <w:tc>
          <w:tcPr>
            <w:tcW w:w="3189" w:type="dxa"/>
            <w:gridSpan w:val="5"/>
            <w:tcBorders>
              <w:top w:val="single" w:color="auto" w:sz="8" w:space="0"/>
            </w:tcBorders>
            <w:vAlign w:val="center"/>
          </w:tcPr>
          <w:p w14:paraId="7C184AF0">
            <w:pPr>
              <w:pStyle w:val="178"/>
            </w:pPr>
          </w:p>
        </w:tc>
        <w:tc>
          <w:tcPr>
            <w:tcW w:w="3062" w:type="dxa"/>
            <w:gridSpan w:val="4"/>
            <w:tcBorders>
              <w:top w:val="single" w:color="auto" w:sz="8" w:space="0"/>
            </w:tcBorders>
            <w:vAlign w:val="center"/>
          </w:tcPr>
          <w:p w14:paraId="2321B532">
            <w:pPr>
              <w:pStyle w:val="178"/>
            </w:pPr>
          </w:p>
        </w:tc>
      </w:tr>
      <w:tr w14:paraId="76A47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2" w:hRule="atLeast"/>
          <w:jc w:val="center"/>
        </w:trPr>
        <w:tc>
          <w:tcPr>
            <w:tcW w:w="732" w:type="dxa"/>
            <w:vMerge w:val="restart"/>
            <w:vAlign w:val="center"/>
          </w:tcPr>
          <w:p w14:paraId="22566EE6">
            <w:pPr>
              <w:pStyle w:val="178"/>
            </w:pPr>
            <w:r>
              <w:rPr>
                <w:rFonts w:hint="eastAsia"/>
              </w:rPr>
              <w:t>检验结果</w:t>
            </w:r>
          </w:p>
        </w:tc>
        <w:tc>
          <w:tcPr>
            <w:tcW w:w="2675" w:type="dxa"/>
            <w:gridSpan w:val="3"/>
            <w:vAlign w:val="center"/>
          </w:tcPr>
          <w:p w14:paraId="44A8928C">
            <w:pPr>
              <w:pStyle w:val="178"/>
            </w:pPr>
            <w:r>
              <w:rPr>
                <w:rFonts w:hint="eastAsia"/>
              </w:rPr>
              <w:t>抽检样品总株数</w:t>
            </w:r>
          </w:p>
        </w:tc>
        <w:tc>
          <w:tcPr>
            <w:tcW w:w="3189" w:type="dxa"/>
            <w:gridSpan w:val="5"/>
            <w:vAlign w:val="center"/>
          </w:tcPr>
          <w:p w14:paraId="049AB654">
            <w:pPr>
              <w:pStyle w:val="178"/>
            </w:pPr>
          </w:p>
        </w:tc>
        <w:tc>
          <w:tcPr>
            <w:tcW w:w="3062" w:type="dxa"/>
            <w:gridSpan w:val="4"/>
            <w:vAlign w:val="center"/>
          </w:tcPr>
          <w:p w14:paraId="29A35266">
            <w:pPr>
              <w:pStyle w:val="178"/>
            </w:pPr>
          </w:p>
        </w:tc>
      </w:tr>
      <w:tr w14:paraId="2C5B5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2" w:hRule="atLeast"/>
          <w:jc w:val="center"/>
        </w:trPr>
        <w:tc>
          <w:tcPr>
            <w:tcW w:w="732" w:type="dxa"/>
            <w:vMerge w:val="continue"/>
            <w:vAlign w:val="center"/>
          </w:tcPr>
          <w:p w14:paraId="4BBF6925">
            <w:pPr>
              <w:pStyle w:val="178"/>
            </w:pPr>
          </w:p>
        </w:tc>
        <w:tc>
          <w:tcPr>
            <w:tcW w:w="2675" w:type="dxa"/>
            <w:gridSpan w:val="3"/>
            <w:vAlign w:val="center"/>
          </w:tcPr>
          <w:p w14:paraId="0EE92ACE">
            <w:pPr>
              <w:pStyle w:val="178"/>
            </w:pPr>
            <w:r>
              <w:rPr>
                <w:rFonts w:hint="eastAsia"/>
              </w:rPr>
              <w:t>品种纯度 %</w:t>
            </w:r>
          </w:p>
        </w:tc>
        <w:tc>
          <w:tcPr>
            <w:tcW w:w="3189" w:type="dxa"/>
            <w:gridSpan w:val="5"/>
            <w:vAlign w:val="center"/>
          </w:tcPr>
          <w:p w14:paraId="7170827F">
            <w:pPr>
              <w:pStyle w:val="178"/>
            </w:pPr>
          </w:p>
        </w:tc>
        <w:tc>
          <w:tcPr>
            <w:tcW w:w="3062" w:type="dxa"/>
            <w:gridSpan w:val="4"/>
            <w:vAlign w:val="center"/>
          </w:tcPr>
          <w:p w14:paraId="391008C5">
            <w:pPr>
              <w:pStyle w:val="178"/>
            </w:pPr>
          </w:p>
        </w:tc>
      </w:tr>
      <w:tr w14:paraId="3D048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52" w:hRule="atLeast"/>
          <w:jc w:val="center"/>
        </w:trPr>
        <w:tc>
          <w:tcPr>
            <w:tcW w:w="732" w:type="dxa"/>
            <w:vMerge w:val="continue"/>
            <w:vAlign w:val="center"/>
          </w:tcPr>
          <w:p w14:paraId="4CAAF344">
            <w:pPr>
              <w:pStyle w:val="178"/>
            </w:pPr>
          </w:p>
        </w:tc>
        <w:tc>
          <w:tcPr>
            <w:tcW w:w="2675" w:type="dxa"/>
            <w:gridSpan w:val="3"/>
            <w:vAlign w:val="center"/>
          </w:tcPr>
          <w:p w14:paraId="101C6E2D">
            <w:pPr>
              <w:pStyle w:val="178"/>
            </w:pPr>
            <w:r>
              <w:rPr>
                <w:rFonts w:hint="eastAsia"/>
              </w:rPr>
              <w:t>级 别</w:t>
            </w:r>
          </w:p>
        </w:tc>
        <w:tc>
          <w:tcPr>
            <w:tcW w:w="1427" w:type="dxa"/>
            <w:gridSpan w:val="2"/>
            <w:vAlign w:val="center"/>
          </w:tcPr>
          <w:p w14:paraId="2A442216">
            <w:pPr>
              <w:pStyle w:val="178"/>
              <w:rPr>
                <w:rFonts w:hint="eastAsia"/>
              </w:rPr>
            </w:pPr>
            <w:r>
              <w:rPr>
                <w:rFonts w:hint="eastAsia"/>
              </w:rPr>
              <w:t>一级</w:t>
            </w:r>
          </w:p>
        </w:tc>
        <w:tc>
          <w:tcPr>
            <w:tcW w:w="1762" w:type="dxa"/>
            <w:gridSpan w:val="3"/>
            <w:vAlign w:val="center"/>
          </w:tcPr>
          <w:p w14:paraId="7121B6F8">
            <w:pPr>
              <w:pStyle w:val="178"/>
              <w:rPr>
                <w:rFonts w:hint="eastAsia"/>
              </w:rPr>
            </w:pPr>
            <w:r>
              <w:rPr>
                <w:rFonts w:hint="eastAsia"/>
              </w:rPr>
              <w:t>二级</w:t>
            </w:r>
          </w:p>
        </w:tc>
        <w:tc>
          <w:tcPr>
            <w:tcW w:w="3062" w:type="dxa"/>
            <w:gridSpan w:val="4"/>
            <w:vAlign w:val="center"/>
          </w:tcPr>
          <w:p w14:paraId="3CFBF56F">
            <w:pPr>
              <w:pStyle w:val="178"/>
              <w:rPr>
                <w:rFonts w:hint="eastAsia"/>
              </w:rPr>
            </w:pPr>
            <w:r>
              <w:rPr>
                <w:rFonts w:hint="eastAsia"/>
              </w:rPr>
              <w:t>一 ~ 二级苗合计</w:t>
            </w:r>
          </w:p>
        </w:tc>
      </w:tr>
      <w:tr w14:paraId="0140D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5" w:hRule="atLeast"/>
          <w:jc w:val="center"/>
        </w:trPr>
        <w:tc>
          <w:tcPr>
            <w:tcW w:w="732" w:type="dxa"/>
            <w:vMerge w:val="continue"/>
            <w:vAlign w:val="center"/>
          </w:tcPr>
          <w:p w14:paraId="55229EE2">
            <w:pPr>
              <w:pStyle w:val="178"/>
            </w:pPr>
          </w:p>
        </w:tc>
        <w:tc>
          <w:tcPr>
            <w:tcW w:w="2675" w:type="dxa"/>
            <w:gridSpan w:val="3"/>
            <w:vAlign w:val="center"/>
          </w:tcPr>
          <w:p w14:paraId="3A21C07A">
            <w:pPr>
              <w:pStyle w:val="178"/>
            </w:pPr>
            <w:r>
              <w:rPr>
                <w:rFonts w:hint="eastAsia"/>
              </w:rPr>
              <w:t>样品中各级别</w:t>
            </w:r>
          </w:p>
          <w:p w14:paraId="14F2A35E">
            <w:pPr>
              <w:pStyle w:val="178"/>
              <w:rPr>
                <w:rFonts w:hint="eastAsia"/>
              </w:rPr>
            </w:pPr>
            <w:r>
              <w:rPr>
                <w:rFonts w:hint="eastAsia"/>
              </w:rPr>
              <w:t>种苗的株树</w:t>
            </w:r>
          </w:p>
        </w:tc>
        <w:tc>
          <w:tcPr>
            <w:tcW w:w="1427" w:type="dxa"/>
            <w:gridSpan w:val="2"/>
            <w:vAlign w:val="center"/>
          </w:tcPr>
          <w:p w14:paraId="7183D232">
            <w:pPr>
              <w:pStyle w:val="178"/>
            </w:pPr>
          </w:p>
        </w:tc>
        <w:tc>
          <w:tcPr>
            <w:tcW w:w="1762" w:type="dxa"/>
            <w:gridSpan w:val="3"/>
            <w:vAlign w:val="center"/>
          </w:tcPr>
          <w:p w14:paraId="2BBFE814">
            <w:pPr>
              <w:pStyle w:val="178"/>
            </w:pPr>
          </w:p>
        </w:tc>
        <w:tc>
          <w:tcPr>
            <w:tcW w:w="3062" w:type="dxa"/>
            <w:gridSpan w:val="4"/>
            <w:vAlign w:val="center"/>
          </w:tcPr>
          <w:p w14:paraId="41E91624">
            <w:pPr>
              <w:pStyle w:val="178"/>
            </w:pPr>
          </w:p>
        </w:tc>
      </w:tr>
      <w:tr w14:paraId="2C9B6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5" w:hRule="atLeast"/>
          <w:jc w:val="center"/>
        </w:trPr>
        <w:tc>
          <w:tcPr>
            <w:tcW w:w="732" w:type="dxa"/>
            <w:vMerge w:val="continue"/>
            <w:vAlign w:val="center"/>
          </w:tcPr>
          <w:p w14:paraId="27897428">
            <w:pPr>
              <w:pStyle w:val="178"/>
            </w:pPr>
          </w:p>
        </w:tc>
        <w:tc>
          <w:tcPr>
            <w:tcW w:w="2675" w:type="dxa"/>
            <w:gridSpan w:val="3"/>
            <w:vAlign w:val="center"/>
          </w:tcPr>
          <w:p w14:paraId="06F4F926">
            <w:pPr>
              <w:pStyle w:val="178"/>
            </w:pPr>
            <w:r>
              <w:rPr>
                <w:rFonts w:hint="eastAsia"/>
              </w:rPr>
              <w:t>样品中各级别种苗株数</w:t>
            </w:r>
          </w:p>
          <w:p w14:paraId="104915D7">
            <w:pPr>
              <w:pStyle w:val="178"/>
              <w:rPr>
                <w:rFonts w:hint="eastAsia"/>
              </w:rPr>
            </w:pPr>
            <w:r>
              <w:rPr>
                <w:rFonts w:hint="eastAsia"/>
              </w:rPr>
              <w:t>占种苗总株数的%</w:t>
            </w:r>
          </w:p>
        </w:tc>
        <w:tc>
          <w:tcPr>
            <w:tcW w:w="1427" w:type="dxa"/>
            <w:gridSpan w:val="2"/>
            <w:vAlign w:val="center"/>
          </w:tcPr>
          <w:p w14:paraId="14FC5F1E">
            <w:pPr>
              <w:pStyle w:val="178"/>
            </w:pPr>
          </w:p>
        </w:tc>
        <w:tc>
          <w:tcPr>
            <w:tcW w:w="1762" w:type="dxa"/>
            <w:gridSpan w:val="3"/>
            <w:vAlign w:val="center"/>
          </w:tcPr>
          <w:p w14:paraId="21C12912">
            <w:pPr>
              <w:pStyle w:val="178"/>
            </w:pPr>
          </w:p>
        </w:tc>
        <w:tc>
          <w:tcPr>
            <w:tcW w:w="3062" w:type="dxa"/>
            <w:gridSpan w:val="4"/>
            <w:vAlign w:val="center"/>
          </w:tcPr>
          <w:p w14:paraId="3A0828F2">
            <w:pPr>
              <w:pStyle w:val="178"/>
            </w:pPr>
          </w:p>
        </w:tc>
      </w:tr>
      <w:tr w14:paraId="0ECE2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92" w:hRule="atLeast"/>
          <w:jc w:val="center"/>
        </w:trPr>
        <w:tc>
          <w:tcPr>
            <w:tcW w:w="732" w:type="dxa"/>
            <w:vMerge w:val="restart"/>
            <w:vAlign w:val="center"/>
          </w:tcPr>
          <w:p w14:paraId="53B1D181">
            <w:pPr>
              <w:pStyle w:val="178"/>
            </w:pPr>
            <w:r>
              <w:rPr>
                <w:rFonts w:hint="eastAsia"/>
              </w:rPr>
              <w:t>检验记录</w:t>
            </w:r>
          </w:p>
        </w:tc>
        <w:tc>
          <w:tcPr>
            <w:tcW w:w="891" w:type="dxa"/>
            <w:vAlign w:val="center"/>
          </w:tcPr>
          <w:p w14:paraId="78896DF2">
            <w:pPr>
              <w:pStyle w:val="178"/>
            </w:pPr>
            <w:r>
              <w:rPr>
                <w:rFonts w:hint="eastAsia"/>
              </w:rPr>
              <w:t>样株号</w:t>
            </w:r>
          </w:p>
        </w:tc>
        <w:tc>
          <w:tcPr>
            <w:tcW w:w="891" w:type="dxa"/>
            <w:vAlign w:val="center"/>
          </w:tcPr>
          <w:p w14:paraId="7216944D">
            <w:pPr>
              <w:pStyle w:val="178"/>
            </w:pPr>
            <w:r>
              <w:rPr>
                <w:rFonts w:hint="eastAsia"/>
              </w:rPr>
              <w:t>种苗高度</w:t>
            </w:r>
          </w:p>
          <w:p w14:paraId="7427758B">
            <w:pPr>
              <w:pStyle w:val="178"/>
              <w:rPr>
                <w:rFonts w:hint="eastAsia"/>
              </w:rPr>
            </w:pPr>
            <w:r>
              <w:rPr>
                <w:rFonts w:hint="eastAsia"/>
              </w:rPr>
              <w:t>cm</w:t>
            </w:r>
          </w:p>
        </w:tc>
        <w:tc>
          <w:tcPr>
            <w:tcW w:w="893" w:type="dxa"/>
            <w:vAlign w:val="center"/>
          </w:tcPr>
          <w:p w14:paraId="20072BC7">
            <w:pPr>
              <w:pStyle w:val="178"/>
              <w:rPr>
                <w:rFonts w:hint="eastAsia"/>
                <w:lang w:val="en-US" w:eastAsia="zh-CN"/>
              </w:rPr>
            </w:pPr>
            <w:r>
              <w:rPr>
                <w:rFonts w:hint="eastAsia"/>
                <w:lang w:val="en-US" w:eastAsia="zh-CN"/>
              </w:rPr>
              <w:t>种苗冠幅</w:t>
            </w:r>
          </w:p>
          <w:p w14:paraId="478C7E12">
            <w:pPr>
              <w:pStyle w:val="178"/>
              <w:rPr>
                <w:rFonts w:hint="default"/>
                <w:lang w:val="en-US" w:eastAsia="zh-CN"/>
              </w:rPr>
            </w:pPr>
            <w:r>
              <w:rPr>
                <w:rFonts w:hint="eastAsia"/>
                <w:lang w:val="en-US" w:eastAsia="zh-CN"/>
              </w:rPr>
              <w:t>cm</w:t>
            </w:r>
          </w:p>
        </w:tc>
        <w:tc>
          <w:tcPr>
            <w:tcW w:w="891" w:type="dxa"/>
            <w:vAlign w:val="center"/>
          </w:tcPr>
          <w:p w14:paraId="02F88E95">
            <w:pPr>
              <w:pStyle w:val="178"/>
              <w:rPr>
                <w:rFonts w:hint="eastAsia"/>
                <w:lang w:val="en-US" w:eastAsia="zh-CN"/>
              </w:rPr>
            </w:pPr>
            <w:r>
              <w:rPr>
                <w:rFonts w:hint="eastAsia"/>
                <w:lang w:val="en-US" w:eastAsia="zh-CN"/>
              </w:rPr>
              <w:t>砧木茎粗</w:t>
            </w:r>
          </w:p>
          <w:p w14:paraId="68CCB020">
            <w:pPr>
              <w:pStyle w:val="178"/>
              <w:rPr>
                <w:rFonts w:hint="default"/>
                <w:lang w:val="en-US" w:eastAsia="zh-CN"/>
              </w:rPr>
            </w:pPr>
            <w:r>
              <w:rPr>
                <w:rFonts w:hint="eastAsia"/>
                <w:lang w:val="en-US" w:eastAsia="zh-CN"/>
              </w:rPr>
              <w:t>cm</w:t>
            </w:r>
          </w:p>
        </w:tc>
        <w:tc>
          <w:tcPr>
            <w:tcW w:w="891" w:type="dxa"/>
            <w:gridSpan w:val="2"/>
            <w:shd w:val="clear" w:color="auto" w:fill="auto"/>
            <w:vAlign w:val="center"/>
          </w:tcPr>
          <w:p w14:paraId="605EF616">
            <w:pPr>
              <w:pStyle w:val="178"/>
            </w:pPr>
            <w:r>
              <w:rPr>
                <w:rFonts w:hint="eastAsia"/>
              </w:rPr>
              <w:t>抽梢长度</w:t>
            </w:r>
          </w:p>
          <w:p w14:paraId="2BBF8193">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891" w:type="dxa"/>
            <w:shd w:val="clear" w:color="auto" w:fill="auto"/>
            <w:vAlign w:val="center"/>
          </w:tcPr>
          <w:p w14:paraId="585E8502">
            <w:pPr>
              <w:pStyle w:val="178"/>
            </w:pPr>
            <w:r>
              <w:rPr>
                <w:rFonts w:hint="eastAsia"/>
              </w:rPr>
              <w:t>抽梢粗度</w:t>
            </w:r>
          </w:p>
          <w:p w14:paraId="53B78CC5">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891" w:type="dxa"/>
            <w:gridSpan w:val="2"/>
            <w:shd w:val="clear" w:color="auto" w:fill="auto"/>
            <w:vAlign w:val="center"/>
          </w:tcPr>
          <w:p w14:paraId="17185247">
            <w:pPr>
              <w:pStyle w:val="178"/>
            </w:pPr>
            <w:r>
              <w:rPr>
                <w:rFonts w:hint="eastAsia"/>
              </w:rPr>
              <w:t>分枝数量</w:t>
            </w:r>
          </w:p>
          <w:p w14:paraId="19993BE4">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891" w:type="dxa"/>
            <w:shd w:val="clear" w:color="auto" w:fill="auto"/>
            <w:vAlign w:val="center"/>
          </w:tcPr>
          <w:p w14:paraId="1E922163">
            <w:pPr>
              <w:pStyle w:val="178"/>
            </w:pPr>
            <w:r>
              <w:rPr>
                <w:rFonts w:hint="eastAsia"/>
              </w:rPr>
              <w:t>嫁接口高度</w:t>
            </w:r>
          </w:p>
          <w:p w14:paraId="5E965CF2">
            <w:pPr>
              <w:pStyle w:val="178"/>
              <w:ind w:firstLine="0" w:firstLineChars="0"/>
              <w:rPr>
                <w:rFonts w:hint="eastAsia" w:ascii="Times New Roman" w:hAnsi="Times New Roman" w:eastAsia="宋体" w:cs="Times New Roman"/>
                <w:sz w:val="18"/>
                <w:lang w:val="en-US" w:eastAsia="zh-CN" w:bidi="ar-SA"/>
              </w:rPr>
            </w:pPr>
            <w:r>
              <w:rPr>
                <w:rFonts w:hint="eastAsia"/>
              </w:rPr>
              <w:t>cm</w:t>
            </w:r>
          </w:p>
        </w:tc>
        <w:tc>
          <w:tcPr>
            <w:tcW w:w="891" w:type="dxa"/>
            <w:shd w:val="clear" w:color="auto" w:fill="auto"/>
            <w:vAlign w:val="center"/>
          </w:tcPr>
          <w:p w14:paraId="17764899">
            <w:pPr>
              <w:pStyle w:val="178"/>
              <w:ind w:firstLine="0" w:firstLineChars="0"/>
              <w:rPr>
                <w:rFonts w:hint="eastAsia" w:ascii="Times New Roman" w:hAnsi="Times New Roman" w:eastAsia="宋体" w:cs="Times New Roman"/>
                <w:sz w:val="18"/>
                <w:lang w:val="en-US" w:eastAsia="zh-CN" w:bidi="ar-SA"/>
              </w:rPr>
            </w:pPr>
            <w:r>
              <w:rPr>
                <w:rFonts w:hint="eastAsia"/>
              </w:rPr>
              <w:t>初评级别</w:t>
            </w:r>
          </w:p>
        </w:tc>
        <w:tc>
          <w:tcPr>
            <w:tcW w:w="905" w:type="dxa"/>
            <w:shd w:val="clear" w:color="auto" w:fill="auto"/>
            <w:vAlign w:val="center"/>
          </w:tcPr>
          <w:p w14:paraId="13D459B8">
            <w:pPr>
              <w:pStyle w:val="178"/>
              <w:ind w:firstLine="0" w:firstLineChars="0"/>
              <w:rPr>
                <w:rFonts w:hint="eastAsia" w:ascii="Times New Roman" w:hAnsi="Times New Roman" w:eastAsia="宋体" w:cs="Times New Roman"/>
                <w:sz w:val="18"/>
                <w:lang w:val="en-US" w:eastAsia="zh-CN" w:bidi="ar-SA"/>
              </w:rPr>
            </w:pPr>
            <w:r>
              <w:rPr>
                <w:rFonts w:hint="eastAsia"/>
              </w:rPr>
              <w:t>备注</w:t>
            </w:r>
          </w:p>
        </w:tc>
      </w:tr>
      <w:tr w14:paraId="07320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6" w:hRule="atLeast"/>
          <w:jc w:val="center"/>
        </w:trPr>
        <w:tc>
          <w:tcPr>
            <w:tcW w:w="732" w:type="dxa"/>
            <w:vMerge w:val="continue"/>
            <w:vAlign w:val="center"/>
          </w:tcPr>
          <w:p w14:paraId="01DFB237">
            <w:pPr>
              <w:pStyle w:val="178"/>
              <w:rPr>
                <w:rFonts w:hint="eastAsia"/>
              </w:rPr>
            </w:pPr>
          </w:p>
        </w:tc>
        <w:tc>
          <w:tcPr>
            <w:tcW w:w="891" w:type="dxa"/>
            <w:vAlign w:val="center"/>
          </w:tcPr>
          <w:p w14:paraId="28E16215">
            <w:pPr>
              <w:pStyle w:val="178"/>
              <w:rPr>
                <w:rFonts w:hint="eastAsia"/>
              </w:rPr>
            </w:pPr>
          </w:p>
        </w:tc>
        <w:tc>
          <w:tcPr>
            <w:tcW w:w="891" w:type="dxa"/>
            <w:vAlign w:val="center"/>
          </w:tcPr>
          <w:p w14:paraId="1C473F28">
            <w:pPr>
              <w:pStyle w:val="178"/>
              <w:rPr>
                <w:rFonts w:hint="eastAsia"/>
              </w:rPr>
            </w:pPr>
          </w:p>
        </w:tc>
        <w:tc>
          <w:tcPr>
            <w:tcW w:w="893" w:type="dxa"/>
            <w:vAlign w:val="center"/>
          </w:tcPr>
          <w:p w14:paraId="5D39B0D0">
            <w:pPr>
              <w:pStyle w:val="178"/>
            </w:pPr>
          </w:p>
        </w:tc>
        <w:tc>
          <w:tcPr>
            <w:tcW w:w="891" w:type="dxa"/>
            <w:vAlign w:val="center"/>
          </w:tcPr>
          <w:p w14:paraId="2B514E88">
            <w:pPr>
              <w:pStyle w:val="178"/>
            </w:pPr>
          </w:p>
        </w:tc>
        <w:tc>
          <w:tcPr>
            <w:tcW w:w="891" w:type="dxa"/>
            <w:gridSpan w:val="2"/>
            <w:vAlign w:val="center"/>
          </w:tcPr>
          <w:p w14:paraId="11BBE49D">
            <w:pPr>
              <w:pStyle w:val="178"/>
            </w:pPr>
          </w:p>
        </w:tc>
        <w:tc>
          <w:tcPr>
            <w:tcW w:w="891" w:type="dxa"/>
            <w:vAlign w:val="center"/>
          </w:tcPr>
          <w:p w14:paraId="7C469CC2">
            <w:pPr>
              <w:pStyle w:val="178"/>
            </w:pPr>
          </w:p>
        </w:tc>
        <w:tc>
          <w:tcPr>
            <w:tcW w:w="891" w:type="dxa"/>
            <w:gridSpan w:val="2"/>
            <w:vAlign w:val="center"/>
          </w:tcPr>
          <w:p w14:paraId="56CAF6E6">
            <w:pPr>
              <w:pStyle w:val="178"/>
            </w:pPr>
          </w:p>
        </w:tc>
        <w:tc>
          <w:tcPr>
            <w:tcW w:w="891" w:type="dxa"/>
            <w:vAlign w:val="center"/>
          </w:tcPr>
          <w:p w14:paraId="0BA95E0F">
            <w:pPr>
              <w:pStyle w:val="178"/>
            </w:pPr>
          </w:p>
        </w:tc>
        <w:tc>
          <w:tcPr>
            <w:tcW w:w="891" w:type="dxa"/>
            <w:vAlign w:val="center"/>
          </w:tcPr>
          <w:p w14:paraId="67E21D0A">
            <w:pPr>
              <w:pStyle w:val="178"/>
            </w:pPr>
          </w:p>
        </w:tc>
        <w:tc>
          <w:tcPr>
            <w:tcW w:w="905" w:type="dxa"/>
            <w:vAlign w:val="center"/>
          </w:tcPr>
          <w:p w14:paraId="62B66BF7">
            <w:pPr>
              <w:pStyle w:val="178"/>
            </w:pPr>
          </w:p>
        </w:tc>
      </w:tr>
      <w:tr w14:paraId="341A2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6" w:hRule="atLeast"/>
          <w:jc w:val="center"/>
        </w:trPr>
        <w:tc>
          <w:tcPr>
            <w:tcW w:w="732" w:type="dxa"/>
            <w:vMerge w:val="continue"/>
            <w:vAlign w:val="center"/>
          </w:tcPr>
          <w:p w14:paraId="061E9D29">
            <w:pPr>
              <w:pStyle w:val="178"/>
              <w:rPr>
                <w:rFonts w:hint="eastAsia"/>
              </w:rPr>
            </w:pPr>
          </w:p>
        </w:tc>
        <w:tc>
          <w:tcPr>
            <w:tcW w:w="891" w:type="dxa"/>
            <w:vAlign w:val="center"/>
          </w:tcPr>
          <w:p w14:paraId="7DC51C59">
            <w:pPr>
              <w:pStyle w:val="178"/>
              <w:rPr>
                <w:rFonts w:hint="eastAsia"/>
              </w:rPr>
            </w:pPr>
          </w:p>
        </w:tc>
        <w:tc>
          <w:tcPr>
            <w:tcW w:w="891" w:type="dxa"/>
            <w:vAlign w:val="center"/>
          </w:tcPr>
          <w:p w14:paraId="7B871AC6">
            <w:pPr>
              <w:pStyle w:val="178"/>
              <w:rPr>
                <w:rFonts w:hint="eastAsia"/>
              </w:rPr>
            </w:pPr>
          </w:p>
        </w:tc>
        <w:tc>
          <w:tcPr>
            <w:tcW w:w="893" w:type="dxa"/>
            <w:vAlign w:val="center"/>
          </w:tcPr>
          <w:p w14:paraId="46DCA2DB">
            <w:pPr>
              <w:pStyle w:val="178"/>
            </w:pPr>
          </w:p>
        </w:tc>
        <w:tc>
          <w:tcPr>
            <w:tcW w:w="891" w:type="dxa"/>
            <w:vAlign w:val="center"/>
          </w:tcPr>
          <w:p w14:paraId="32EE8B04">
            <w:pPr>
              <w:pStyle w:val="178"/>
            </w:pPr>
          </w:p>
        </w:tc>
        <w:tc>
          <w:tcPr>
            <w:tcW w:w="891" w:type="dxa"/>
            <w:gridSpan w:val="2"/>
            <w:vAlign w:val="center"/>
          </w:tcPr>
          <w:p w14:paraId="0537813B">
            <w:pPr>
              <w:pStyle w:val="178"/>
            </w:pPr>
          </w:p>
        </w:tc>
        <w:tc>
          <w:tcPr>
            <w:tcW w:w="891" w:type="dxa"/>
            <w:vAlign w:val="center"/>
          </w:tcPr>
          <w:p w14:paraId="5812825C">
            <w:pPr>
              <w:pStyle w:val="178"/>
            </w:pPr>
          </w:p>
        </w:tc>
        <w:tc>
          <w:tcPr>
            <w:tcW w:w="891" w:type="dxa"/>
            <w:gridSpan w:val="2"/>
            <w:vAlign w:val="center"/>
          </w:tcPr>
          <w:p w14:paraId="031F017D">
            <w:pPr>
              <w:pStyle w:val="178"/>
            </w:pPr>
          </w:p>
        </w:tc>
        <w:tc>
          <w:tcPr>
            <w:tcW w:w="891" w:type="dxa"/>
            <w:vAlign w:val="center"/>
          </w:tcPr>
          <w:p w14:paraId="372D3248">
            <w:pPr>
              <w:pStyle w:val="178"/>
            </w:pPr>
          </w:p>
        </w:tc>
        <w:tc>
          <w:tcPr>
            <w:tcW w:w="891" w:type="dxa"/>
            <w:vAlign w:val="center"/>
          </w:tcPr>
          <w:p w14:paraId="468BF66B">
            <w:pPr>
              <w:pStyle w:val="178"/>
            </w:pPr>
          </w:p>
        </w:tc>
        <w:tc>
          <w:tcPr>
            <w:tcW w:w="905" w:type="dxa"/>
            <w:vAlign w:val="center"/>
          </w:tcPr>
          <w:p w14:paraId="036F77EB">
            <w:pPr>
              <w:pStyle w:val="178"/>
            </w:pPr>
          </w:p>
        </w:tc>
      </w:tr>
      <w:tr w14:paraId="70DE8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6" w:hRule="atLeast"/>
          <w:jc w:val="center"/>
        </w:trPr>
        <w:tc>
          <w:tcPr>
            <w:tcW w:w="732" w:type="dxa"/>
            <w:vMerge w:val="continue"/>
            <w:vAlign w:val="center"/>
          </w:tcPr>
          <w:p w14:paraId="3E115382">
            <w:pPr>
              <w:pStyle w:val="178"/>
              <w:rPr>
                <w:rFonts w:hint="eastAsia"/>
              </w:rPr>
            </w:pPr>
          </w:p>
        </w:tc>
        <w:tc>
          <w:tcPr>
            <w:tcW w:w="891" w:type="dxa"/>
            <w:vAlign w:val="center"/>
          </w:tcPr>
          <w:p w14:paraId="30F27E90">
            <w:pPr>
              <w:pStyle w:val="178"/>
              <w:rPr>
                <w:rFonts w:hint="eastAsia"/>
              </w:rPr>
            </w:pPr>
          </w:p>
        </w:tc>
        <w:tc>
          <w:tcPr>
            <w:tcW w:w="891" w:type="dxa"/>
            <w:vAlign w:val="center"/>
          </w:tcPr>
          <w:p w14:paraId="5800570C">
            <w:pPr>
              <w:pStyle w:val="178"/>
              <w:rPr>
                <w:rFonts w:hint="eastAsia"/>
              </w:rPr>
            </w:pPr>
          </w:p>
        </w:tc>
        <w:tc>
          <w:tcPr>
            <w:tcW w:w="893" w:type="dxa"/>
            <w:vAlign w:val="center"/>
          </w:tcPr>
          <w:p w14:paraId="659D053C">
            <w:pPr>
              <w:pStyle w:val="178"/>
            </w:pPr>
          </w:p>
        </w:tc>
        <w:tc>
          <w:tcPr>
            <w:tcW w:w="891" w:type="dxa"/>
            <w:vAlign w:val="center"/>
          </w:tcPr>
          <w:p w14:paraId="47E8B8E7">
            <w:pPr>
              <w:pStyle w:val="178"/>
            </w:pPr>
          </w:p>
        </w:tc>
        <w:tc>
          <w:tcPr>
            <w:tcW w:w="891" w:type="dxa"/>
            <w:gridSpan w:val="2"/>
            <w:vAlign w:val="center"/>
          </w:tcPr>
          <w:p w14:paraId="3127C4A5">
            <w:pPr>
              <w:pStyle w:val="178"/>
            </w:pPr>
          </w:p>
        </w:tc>
        <w:tc>
          <w:tcPr>
            <w:tcW w:w="891" w:type="dxa"/>
            <w:vAlign w:val="center"/>
          </w:tcPr>
          <w:p w14:paraId="19218F01">
            <w:pPr>
              <w:pStyle w:val="178"/>
            </w:pPr>
          </w:p>
        </w:tc>
        <w:tc>
          <w:tcPr>
            <w:tcW w:w="891" w:type="dxa"/>
            <w:gridSpan w:val="2"/>
            <w:vAlign w:val="center"/>
          </w:tcPr>
          <w:p w14:paraId="4EAD4396">
            <w:pPr>
              <w:pStyle w:val="178"/>
            </w:pPr>
          </w:p>
        </w:tc>
        <w:tc>
          <w:tcPr>
            <w:tcW w:w="891" w:type="dxa"/>
            <w:vAlign w:val="center"/>
          </w:tcPr>
          <w:p w14:paraId="6E0282C0">
            <w:pPr>
              <w:pStyle w:val="178"/>
            </w:pPr>
          </w:p>
        </w:tc>
        <w:tc>
          <w:tcPr>
            <w:tcW w:w="891" w:type="dxa"/>
            <w:vAlign w:val="center"/>
          </w:tcPr>
          <w:p w14:paraId="6F7FCA64">
            <w:pPr>
              <w:pStyle w:val="178"/>
            </w:pPr>
          </w:p>
        </w:tc>
        <w:tc>
          <w:tcPr>
            <w:tcW w:w="905" w:type="dxa"/>
            <w:vAlign w:val="center"/>
          </w:tcPr>
          <w:p w14:paraId="2895E048">
            <w:pPr>
              <w:pStyle w:val="178"/>
            </w:pPr>
          </w:p>
        </w:tc>
      </w:tr>
      <w:tr w14:paraId="4BA99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6" w:hRule="atLeast"/>
          <w:jc w:val="center"/>
        </w:trPr>
        <w:tc>
          <w:tcPr>
            <w:tcW w:w="732" w:type="dxa"/>
            <w:vMerge w:val="continue"/>
            <w:vAlign w:val="center"/>
          </w:tcPr>
          <w:p w14:paraId="3F03BE78">
            <w:pPr>
              <w:pStyle w:val="178"/>
              <w:rPr>
                <w:rFonts w:hint="eastAsia"/>
              </w:rPr>
            </w:pPr>
          </w:p>
        </w:tc>
        <w:tc>
          <w:tcPr>
            <w:tcW w:w="891" w:type="dxa"/>
            <w:vAlign w:val="center"/>
          </w:tcPr>
          <w:p w14:paraId="04BB5496">
            <w:pPr>
              <w:pStyle w:val="178"/>
              <w:rPr>
                <w:rFonts w:hint="eastAsia"/>
              </w:rPr>
            </w:pPr>
          </w:p>
        </w:tc>
        <w:tc>
          <w:tcPr>
            <w:tcW w:w="891" w:type="dxa"/>
            <w:vAlign w:val="center"/>
          </w:tcPr>
          <w:p w14:paraId="0093366F">
            <w:pPr>
              <w:pStyle w:val="178"/>
              <w:rPr>
                <w:rFonts w:hint="eastAsia"/>
              </w:rPr>
            </w:pPr>
          </w:p>
        </w:tc>
        <w:tc>
          <w:tcPr>
            <w:tcW w:w="893" w:type="dxa"/>
            <w:vAlign w:val="center"/>
          </w:tcPr>
          <w:p w14:paraId="54E2AEBA">
            <w:pPr>
              <w:pStyle w:val="178"/>
            </w:pPr>
          </w:p>
        </w:tc>
        <w:tc>
          <w:tcPr>
            <w:tcW w:w="891" w:type="dxa"/>
            <w:vAlign w:val="center"/>
          </w:tcPr>
          <w:p w14:paraId="055E0E3A">
            <w:pPr>
              <w:pStyle w:val="178"/>
            </w:pPr>
          </w:p>
        </w:tc>
        <w:tc>
          <w:tcPr>
            <w:tcW w:w="891" w:type="dxa"/>
            <w:gridSpan w:val="2"/>
            <w:vAlign w:val="center"/>
          </w:tcPr>
          <w:p w14:paraId="47B050DF">
            <w:pPr>
              <w:pStyle w:val="178"/>
            </w:pPr>
          </w:p>
        </w:tc>
        <w:tc>
          <w:tcPr>
            <w:tcW w:w="891" w:type="dxa"/>
            <w:vAlign w:val="center"/>
          </w:tcPr>
          <w:p w14:paraId="7919CAEB">
            <w:pPr>
              <w:pStyle w:val="178"/>
            </w:pPr>
          </w:p>
        </w:tc>
        <w:tc>
          <w:tcPr>
            <w:tcW w:w="891" w:type="dxa"/>
            <w:gridSpan w:val="2"/>
            <w:vAlign w:val="center"/>
          </w:tcPr>
          <w:p w14:paraId="179310DD">
            <w:pPr>
              <w:pStyle w:val="178"/>
            </w:pPr>
          </w:p>
        </w:tc>
        <w:tc>
          <w:tcPr>
            <w:tcW w:w="891" w:type="dxa"/>
            <w:vAlign w:val="center"/>
          </w:tcPr>
          <w:p w14:paraId="4965AC45">
            <w:pPr>
              <w:pStyle w:val="178"/>
            </w:pPr>
          </w:p>
        </w:tc>
        <w:tc>
          <w:tcPr>
            <w:tcW w:w="891" w:type="dxa"/>
            <w:vAlign w:val="center"/>
          </w:tcPr>
          <w:p w14:paraId="0617AB50">
            <w:pPr>
              <w:pStyle w:val="178"/>
            </w:pPr>
          </w:p>
        </w:tc>
        <w:tc>
          <w:tcPr>
            <w:tcW w:w="905" w:type="dxa"/>
            <w:vAlign w:val="center"/>
          </w:tcPr>
          <w:p w14:paraId="0834B4B9">
            <w:pPr>
              <w:pStyle w:val="178"/>
            </w:pPr>
          </w:p>
        </w:tc>
      </w:tr>
      <w:tr w14:paraId="524F6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64" w:hRule="atLeast"/>
          <w:jc w:val="center"/>
        </w:trPr>
        <w:tc>
          <w:tcPr>
            <w:tcW w:w="732" w:type="dxa"/>
            <w:vMerge w:val="continue"/>
            <w:vAlign w:val="center"/>
          </w:tcPr>
          <w:p w14:paraId="5C4BFC99">
            <w:pPr>
              <w:pStyle w:val="178"/>
              <w:rPr>
                <w:rFonts w:hint="eastAsia"/>
              </w:rPr>
            </w:pPr>
          </w:p>
        </w:tc>
        <w:tc>
          <w:tcPr>
            <w:tcW w:w="891" w:type="dxa"/>
            <w:vAlign w:val="center"/>
          </w:tcPr>
          <w:p w14:paraId="7313D677">
            <w:pPr>
              <w:pStyle w:val="178"/>
              <w:rPr>
                <w:rFonts w:hint="eastAsia"/>
              </w:rPr>
            </w:pPr>
          </w:p>
        </w:tc>
        <w:tc>
          <w:tcPr>
            <w:tcW w:w="891" w:type="dxa"/>
            <w:vAlign w:val="center"/>
          </w:tcPr>
          <w:p w14:paraId="5D17638E">
            <w:pPr>
              <w:pStyle w:val="178"/>
              <w:rPr>
                <w:rFonts w:hint="eastAsia"/>
              </w:rPr>
            </w:pPr>
          </w:p>
        </w:tc>
        <w:tc>
          <w:tcPr>
            <w:tcW w:w="893" w:type="dxa"/>
            <w:vAlign w:val="center"/>
          </w:tcPr>
          <w:p w14:paraId="3EC37C11">
            <w:pPr>
              <w:pStyle w:val="178"/>
            </w:pPr>
          </w:p>
        </w:tc>
        <w:tc>
          <w:tcPr>
            <w:tcW w:w="891" w:type="dxa"/>
            <w:vAlign w:val="center"/>
          </w:tcPr>
          <w:p w14:paraId="4A363DD4">
            <w:pPr>
              <w:pStyle w:val="178"/>
            </w:pPr>
          </w:p>
        </w:tc>
        <w:tc>
          <w:tcPr>
            <w:tcW w:w="891" w:type="dxa"/>
            <w:gridSpan w:val="2"/>
            <w:vAlign w:val="center"/>
          </w:tcPr>
          <w:p w14:paraId="3F35232F">
            <w:pPr>
              <w:pStyle w:val="178"/>
            </w:pPr>
          </w:p>
        </w:tc>
        <w:tc>
          <w:tcPr>
            <w:tcW w:w="891" w:type="dxa"/>
            <w:vAlign w:val="center"/>
          </w:tcPr>
          <w:p w14:paraId="1BCD9AF6">
            <w:pPr>
              <w:pStyle w:val="178"/>
            </w:pPr>
          </w:p>
        </w:tc>
        <w:tc>
          <w:tcPr>
            <w:tcW w:w="891" w:type="dxa"/>
            <w:gridSpan w:val="2"/>
            <w:vAlign w:val="center"/>
          </w:tcPr>
          <w:p w14:paraId="26998B3F">
            <w:pPr>
              <w:pStyle w:val="178"/>
            </w:pPr>
          </w:p>
        </w:tc>
        <w:tc>
          <w:tcPr>
            <w:tcW w:w="891" w:type="dxa"/>
            <w:vAlign w:val="center"/>
          </w:tcPr>
          <w:p w14:paraId="16C3F623">
            <w:pPr>
              <w:pStyle w:val="178"/>
            </w:pPr>
          </w:p>
        </w:tc>
        <w:tc>
          <w:tcPr>
            <w:tcW w:w="891" w:type="dxa"/>
            <w:vAlign w:val="center"/>
          </w:tcPr>
          <w:p w14:paraId="779251BC">
            <w:pPr>
              <w:pStyle w:val="178"/>
            </w:pPr>
          </w:p>
        </w:tc>
        <w:tc>
          <w:tcPr>
            <w:tcW w:w="905" w:type="dxa"/>
            <w:vAlign w:val="center"/>
          </w:tcPr>
          <w:p w14:paraId="4F0B9AC9">
            <w:pPr>
              <w:pStyle w:val="178"/>
            </w:pPr>
          </w:p>
        </w:tc>
      </w:tr>
    </w:tbl>
    <w:p w14:paraId="205F22E2">
      <w:pPr>
        <w:pStyle w:val="56"/>
        <w:ind w:firstLine="0" w:firstLineChars="0"/>
      </w:pPr>
      <w:r>
        <w:rPr>
          <w:rFonts w:hint="eastAsia"/>
        </w:rPr>
        <w:t>审核人（签字）         校核人（签字）        检验人（签字）     检验日期：    年  月  日</w:t>
      </w:r>
    </w:p>
    <w:p w14:paraId="2053A79A">
      <w:pPr>
        <w:pStyle w:val="56"/>
        <w:ind w:firstLine="420"/>
      </w:pPr>
    </w:p>
    <w:p w14:paraId="5660C707">
      <w:pPr>
        <w:pStyle w:val="56"/>
        <w:ind w:firstLine="420"/>
      </w:pPr>
    </w:p>
    <w:p w14:paraId="24AEDB06">
      <w:pPr>
        <w:pStyle w:val="56"/>
        <w:ind w:firstLine="420"/>
      </w:pPr>
    </w:p>
    <w:p w14:paraId="73C2E5BE">
      <w:pPr>
        <w:pStyle w:val="56"/>
        <w:ind w:firstLine="420"/>
      </w:pPr>
    </w:p>
    <w:p w14:paraId="026729E9">
      <w:pPr>
        <w:pStyle w:val="56"/>
        <w:ind w:firstLine="420"/>
      </w:pPr>
    </w:p>
    <w:p w14:paraId="4446C8DC">
      <w:pPr>
        <w:pStyle w:val="56"/>
        <w:ind w:firstLine="420"/>
        <w:sectPr>
          <w:pgSz w:w="11906" w:h="16838"/>
          <w:pgMar w:top="1928" w:right="1134" w:bottom="1134" w:left="1134" w:header="1418" w:footer="1134" w:gutter="284"/>
          <w:cols w:space="425" w:num="1"/>
          <w:formProt w:val="0"/>
          <w:docGrid w:linePitch="312" w:charSpace="0"/>
        </w:sectPr>
      </w:pPr>
      <w:bookmarkStart w:id="49" w:name="_GoBack"/>
      <w:bookmarkEnd w:id="49"/>
    </w:p>
    <w:p w14:paraId="14DE43BF">
      <w:pPr>
        <w:pStyle w:val="198"/>
        <w:rPr>
          <w:vanish w:val="0"/>
        </w:rPr>
      </w:pPr>
    </w:p>
    <w:p w14:paraId="6B0D5467">
      <w:pPr>
        <w:pStyle w:val="199"/>
        <w:rPr>
          <w:vanish w:val="0"/>
        </w:rPr>
      </w:pPr>
    </w:p>
    <w:p w14:paraId="6FA09BC0">
      <w:pPr>
        <w:pStyle w:val="76"/>
        <w:spacing w:after="120"/>
        <w:rPr>
          <w:rFonts w:hint="eastAsia"/>
        </w:rPr>
      </w:pPr>
      <w:r>
        <w:br w:type="textWrapping"/>
      </w:r>
      <w:r>
        <w:rPr>
          <w:rFonts w:hint="eastAsia"/>
        </w:rPr>
        <w:t>（资料性）</w:t>
      </w:r>
      <w:r>
        <w:br w:type="textWrapping"/>
      </w:r>
      <w:r>
        <w:rPr>
          <w:rFonts w:hint="eastAsia"/>
        </w:rPr>
        <w:t>澳洲坚果种苗质量检验证书</w:t>
      </w:r>
    </w:p>
    <w:p w14:paraId="3CEEF1C4">
      <w:pPr>
        <w:pStyle w:val="77"/>
        <w:spacing w:before="120" w:after="120"/>
      </w:pPr>
      <w:r>
        <w:rPr>
          <w:rFonts w:hint="eastAsia"/>
        </w:rPr>
        <w:t>澳洲坚果种苗质量检验证书</w:t>
      </w:r>
    </w:p>
    <w:p w14:paraId="442E8A41">
      <w:pPr>
        <w:pStyle w:val="56"/>
        <w:ind w:firstLine="420"/>
        <w:rPr>
          <w:rFonts w:hint="eastAsia"/>
        </w:rPr>
      </w:pPr>
      <w:r>
        <w:rPr>
          <w:rFonts w:hint="eastAsia"/>
        </w:rPr>
        <w:t>签证日期：     年    月    日                                   NO:</w:t>
      </w:r>
      <w:r>
        <w:t xml:space="preserve"> </w:t>
      </w:r>
      <w:r>
        <w:rPr>
          <w:u w:val="single"/>
        </w:rPr>
        <w:t xml:space="preserve">        </w:t>
      </w:r>
    </w:p>
    <w:p w14:paraId="6BF7D518">
      <w:pPr>
        <w:pStyle w:val="77"/>
        <w:spacing w:before="120" w:after="1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333"/>
        <w:gridCol w:w="2334"/>
        <w:gridCol w:w="2334"/>
        <w:gridCol w:w="2333"/>
      </w:tblGrid>
      <w:tr w14:paraId="338CE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2333" w:type="dxa"/>
            <w:tcBorders>
              <w:top w:val="single" w:color="auto" w:sz="8" w:space="0"/>
              <w:bottom w:val="single" w:color="auto" w:sz="8" w:space="0"/>
            </w:tcBorders>
            <w:vAlign w:val="center"/>
          </w:tcPr>
          <w:p w14:paraId="7786B082">
            <w:pPr>
              <w:pStyle w:val="178"/>
            </w:pPr>
            <w:r>
              <w:rPr>
                <w:rFonts w:hint="eastAsia"/>
              </w:rPr>
              <w:t>育苗单位</w:t>
            </w:r>
          </w:p>
        </w:tc>
        <w:tc>
          <w:tcPr>
            <w:tcW w:w="2334" w:type="dxa"/>
            <w:tcBorders>
              <w:top w:val="single" w:color="auto" w:sz="8" w:space="0"/>
              <w:bottom w:val="single" w:color="auto" w:sz="8" w:space="0"/>
            </w:tcBorders>
            <w:vAlign w:val="center"/>
          </w:tcPr>
          <w:p w14:paraId="052E7360">
            <w:pPr>
              <w:pStyle w:val="178"/>
            </w:pPr>
          </w:p>
        </w:tc>
        <w:tc>
          <w:tcPr>
            <w:tcW w:w="2334" w:type="dxa"/>
            <w:tcBorders>
              <w:top w:val="single" w:color="auto" w:sz="8" w:space="0"/>
              <w:bottom w:val="single" w:color="auto" w:sz="8" w:space="0"/>
            </w:tcBorders>
            <w:vAlign w:val="center"/>
          </w:tcPr>
          <w:p w14:paraId="620CDEFF">
            <w:pPr>
              <w:pStyle w:val="178"/>
            </w:pPr>
          </w:p>
        </w:tc>
        <w:tc>
          <w:tcPr>
            <w:tcW w:w="2333" w:type="dxa"/>
            <w:tcBorders>
              <w:top w:val="single" w:color="auto" w:sz="8" w:space="0"/>
              <w:bottom w:val="single" w:color="auto" w:sz="8" w:space="0"/>
            </w:tcBorders>
            <w:vAlign w:val="center"/>
          </w:tcPr>
          <w:p w14:paraId="22D3D486">
            <w:pPr>
              <w:pStyle w:val="178"/>
            </w:pPr>
          </w:p>
        </w:tc>
      </w:tr>
      <w:tr w14:paraId="67A5F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tcBorders>
              <w:top w:val="single" w:color="auto" w:sz="8" w:space="0"/>
            </w:tcBorders>
            <w:vAlign w:val="center"/>
          </w:tcPr>
          <w:p w14:paraId="3F18C2D2">
            <w:pPr>
              <w:pStyle w:val="178"/>
            </w:pPr>
            <w:r>
              <w:rPr>
                <w:rFonts w:hint="eastAsia"/>
              </w:rPr>
              <w:t>购苗单位</w:t>
            </w:r>
          </w:p>
        </w:tc>
        <w:tc>
          <w:tcPr>
            <w:tcW w:w="2334" w:type="dxa"/>
            <w:tcBorders>
              <w:top w:val="single" w:color="auto" w:sz="8" w:space="0"/>
            </w:tcBorders>
            <w:vAlign w:val="center"/>
          </w:tcPr>
          <w:p w14:paraId="33F6BD4B">
            <w:pPr>
              <w:pStyle w:val="178"/>
            </w:pPr>
          </w:p>
        </w:tc>
        <w:tc>
          <w:tcPr>
            <w:tcW w:w="2334" w:type="dxa"/>
            <w:tcBorders>
              <w:top w:val="single" w:color="auto" w:sz="8" w:space="0"/>
            </w:tcBorders>
            <w:vAlign w:val="center"/>
          </w:tcPr>
          <w:p w14:paraId="1BC8B945">
            <w:pPr>
              <w:pStyle w:val="178"/>
            </w:pPr>
          </w:p>
        </w:tc>
        <w:tc>
          <w:tcPr>
            <w:tcW w:w="2333" w:type="dxa"/>
            <w:tcBorders>
              <w:top w:val="single" w:color="auto" w:sz="8" w:space="0"/>
            </w:tcBorders>
            <w:vAlign w:val="center"/>
          </w:tcPr>
          <w:p w14:paraId="7E78496E">
            <w:pPr>
              <w:pStyle w:val="178"/>
            </w:pPr>
          </w:p>
        </w:tc>
      </w:tr>
      <w:tr w14:paraId="045DE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Align w:val="center"/>
          </w:tcPr>
          <w:p w14:paraId="652BA9BA">
            <w:pPr>
              <w:pStyle w:val="178"/>
            </w:pPr>
            <w:r>
              <w:rPr>
                <w:rFonts w:hint="eastAsia"/>
              </w:rPr>
              <w:t>种苗品种</w:t>
            </w:r>
          </w:p>
        </w:tc>
        <w:tc>
          <w:tcPr>
            <w:tcW w:w="2334" w:type="dxa"/>
            <w:vAlign w:val="center"/>
          </w:tcPr>
          <w:p w14:paraId="571B2BD2">
            <w:pPr>
              <w:pStyle w:val="178"/>
            </w:pPr>
          </w:p>
        </w:tc>
        <w:tc>
          <w:tcPr>
            <w:tcW w:w="2334" w:type="dxa"/>
            <w:vAlign w:val="center"/>
          </w:tcPr>
          <w:p w14:paraId="486CFCAB">
            <w:pPr>
              <w:pStyle w:val="178"/>
            </w:pPr>
            <w:r>
              <w:rPr>
                <w:rFonts w:hint="eastAsia"/>
              </w:rPr>
              <w:t>种苗类型</w:t>
            </w:r>
          </w:p>
        </w:tc>
        <w:tc>
          <w:tcPr>
            <w:tcW w:w="2333" w:type="dxa"/>
            <w:vAlign w:val="center"/>
          </w:tcPr>
          <w:p w14:paraId="1825FCBF">
            <w:pPr>
              <w:pStyle w:val="178"/>
            </w:pPr>
          </w:p>
        </w:tc>
      </w:tr>
      <w:tr w14:paraId="6A372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Align w:val="center"/>
          </w:tcPr>
          <w:p w14:paraId="22CAF879">
            <w:pPr>
              <w:pStyle w:val="178"/>
            </w:pPr>
            <w:r>
              <w:rPr>
                <w:rFonts w:hint="eastAsia"/>
              </w:rPr>
              <w:t>出圃株数</w:t>
            </w:r>
          </w:p>
        </w:tc>
        <w:tc>
          <w:tcPr>
            <w:tcW w:w="2334" w:type="dxa"/>
            <w:vAlign w:val="center"/>
          </w:tcPr>
          <w:p w14:paraId="5FAB0077">
            <w:pPr>
              <w:pStyle w:val="178"/>
            </w:pPr>
          </w:p>
        </w:tc>
        <w:tc>
          <w:tcPr>
            <w:tcW w:w="2334" w:type="dxa"/>
            <w:vAlign w:val="center"/>
          </w:tcPr>
          <w:p w14:paraId="3E3DAC26">
            <w:pPr>
              <w:pStyle w:val="178"/>
            </w:pPr>
          </w:p>
        </w:tc>
        <w:tc>
          <w:tcPr>
            <w:tcW w:w="2333" w:type="dxa"/>
            <w:vAlign w:val="center"/>
          </w:tcPr>
          <w:p w14:paraId="5F01FC41">
            <w:pPr>
              <w:pStyle w:val="178"/>
            </w:pPr>
          </w:p>
        </w:tc>
      </w:tr>
      <w:tr w14:paraId="79A2B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Merge w:val="restart"/>
            <w:vAlign w:val="center"/>
          </w:tcPr>
          <w:p w14:paraId="615D7F0B">
            <w:pPr>
              <w:pStyle w:val="178"/>
            </w:pPr>
            <w:r>
              <w:rPr>
                <w:rFonts w:hint="eastAsia"/>
              </w:rPr>
              <w:t>检验结果</w:t>
            </w:r>
          </w:p>
        </w:tc>
        <w:tc>
          <w:tcPr>
            <w:tcW w:w="2334" w:type="dxa"/>
            <w:vAlign w:val="center"/>
          </w:tcPr>
          <w:p w14:paraId="04E3EE28">
            <w:pPr>
              <w:pStyle w:val="178"/>
            </w:pPr>
            <w:r>
              <w:rPr>
                <w:rFonts w:hint="eastAsia"/>
              </w:rPr>
              <w:t>一级苗</w:t>
            </w:r>
          </w:p>
          <w:p w14:paraId="5ADFAB00">
            <w:pPr>
              <w:pStyle w:val="178"/>
              <w:rPr>
                <w:rFonts w:hint="eastAsia"/>
              </w:rPr>
            </w:pPr>
            <w:r>
              <w:rPr>
                <w:rFonts w:hint="eastAsia"/>
              </w:rPr>
              <w:t>（株）</w:t>
            </w:r>
          </w:p>
        </w:tc>
        <w:tc>
          <w:tcPr>
            <w:tcW w:w="2334" w:type="dxa"/>
            <w:vAlign w:val="center"/>
          </w:tcPr>
          <w:p w14:paraId="354C90FE">
            <w:pPr>
              <w:pStyle w:val="178"/>
            </w:pPr>
            <w:r>
              <w:rPr>
                <w:rFonts w:hint="eastAsia"/>
              </w:rPr>
              <w:t>一级苗</w:t>
            </w:r>
          </w:p>
          <w:p w14:paraId="51B00F51">
            <w:pPr>
              <w:pStyle w:val="178"/>
              <w:rPr>
                <w:rFonts w:hint="eastAsia"/>
              </w:rPr>
            </w:pPr>
            <w:r>
              <w:rPr>
                <w:rFonts w:hint="eastAsia"/>
              </w:rPr>
              <w:t>（株）</w:t>
            </w:r>
          </w:p>
        </w:tc>
        <w:tc>
          <w:tcPr>
            <w:tcW w:w="2333" w:type="dxa"/>
            <w:vAlign w:val="center"/>
          </w:tcPr>
          <w:p w14:paraId="2416C796">
            <w:pPr>
              <w:pStyle w:val="178"/>
            </w:pPr>
            <w:r>
              <w:rPr>
                <w:rFonts w:hint="eastAsia"/>
              </w:rPr>
              <w:t>品种纯度</w:t>
            </w:r>
          </w:p>
          <w:p w14:paraId="6A487AFA">
            <w:pPr>
              <w:pStyle w:val="178"/>
              <w:rPr>
                <w:rFonts w:hint="eastAsia"/>
              </w:rPr>
            </w:pPr>
            <w:r>
              <w:rPr>
                <w:rFonts w:hint="eastAsia"/>
              </w:rPr>
              <w:t>%</w:t>
            </w:r>
          </w:p>
        </w:tc>
      </w:tr>
      <w:tr w14:paraId="1A4EF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Merge w:val="continue"/>
            <w:vAlign w:val="center"/>
          </w:tcPr>
          <w:p w14:paraId="73A80CA0">
            <w:pPr>
              <w:pStyle w:val="178"/>
            </w:pPr>
          </w:p>
        </w:tc>
        <w:tc>
          <w:tcPr>
            <w:tcW w:w="2334" w:type="dxa"/>
            <w:vAlign w:val="center"/>
          </w:tcPr>
          <w:p w14:paraId="10F959ED">
            <w:pPr>
              <w:pStyle w:val="178"/>
            </w:pPr>
          </w:p>
        </w:tc>
        <w:tc>
          <w:tcPr>
            <w:tcW w:w="2334" w:type="dxa"/>
            <w:vAlign w:val="center"/>
          </w:tcPr>
          <w:p w14:paraId="48FBA00E">
            <w:pPr>
              <w:pStyle w:val="178"/>
            </w:pPr>
          </w:p>
        </w:tc>
        <w:tc>
          <w:tcPr>
            <w:tcW w:w="2333" w:type="dxa"/>
            <w:vAlign w:val="center"/>
          </w:tcPr>
          <w:p w14:paraId="78381372">
            <w:pPr>
              <w:pStyle w:val="178"/>
            </w:pPr>
          </w:p>
        </w:tc>
      </w:tr>
      <w:tr w14:paraId="0E008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Align w:val="center"/>
          </w:tcPr>
          <w:p w14:paraId="63944743">
            <w:pPr>
              <w:pStyle w:val="178"/>
            </w:pPr>
            <w:r>
              <w:rPr>
                <w:rFonts w:hint="eastAsia"/>
              </w:rPr>
              <w:t>证书有效期</w:t>
            </w:r>
          </w:p>
        </w:tc>
        <w:tc>
          <w:tcPr>
            <w:tcW w:w="7001" w:type="dxa"/>
            <w:gridSpan w:val="3"/>
            <w:vAlign w:val="center"/>
          </w:tcPr>
          <w:p w14:paraId="5F59AAF6">
            <w:pPr>
              <w:pStyle w:val="178"/>
            </w:pPr>
            <w:r>
              <w:rPr>
                <w:rFonts w:hint="eastAsia"/>
              </w:rPr>
              <w:t xml:space="preserve">          年     月     日 至             年      月      日</w:t>
            </w:r>
          </w:p>
        </w:tc>
      </w:tr>
      <w:tr w14:paraId="5D4FA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333" w:type="dxa"/>
            <w:vAlign w:val="center"/>
          </w:tcPr>
          <w:p w14:paraId="45BA9AF5">
            <w:pPr>
              <w:pStyle w:val="178"/>
            </w:pPr>
            <w:r>
              <w:rPr>
                <w:rFonts w:hint="eastAsia"/>
              </w:rPr>
              <w:t>检验意见：</w:t>
            </w:r>
          </w:p>
        </w:tc>
        <w:tc>
          <w:tcPr>
            <w:tcW w:w="7001" w:type="dxa"/>
            <w:gridSpan w:val="3"/>
            <w:vAlign w:val="center"/>
          </w:tcPr>
          <w:p w14:paraId="5F0DE639">
            <w:pPr>
              <w:pStyle w:val="178"/>
            </w:pPr>
          </w:p>
          <w:p w14:paraId="20DE5493">
            <w:pPr>
              <w:pStyle w:val="178"/>
            </w:pPr>
          </w:p>
          <w:p w14:paraId="149B477D">
            <w:pPr>
              <w:pStyle w:val="178"/>
            </w:pPr>
          </w:p>
          <w:p w14:paraId="0E2196E0">
            <w:pPr>
              <w:pStyle w:val="178"/>
            </w:pPr>
          </w:p>
          <w:p w14:paraId="65534D15">
            <w:pPr>
              <w:pStyle w:val="178"/>
              <w:rPr>
                <w:rFonts w:hint="eastAsia"/>
              </w:rPr>
            </w:pPr>
          </w:p>
          <w:p w14:paraId="6F2296CD">
            <w:pPr>
              <w:pStyle w:val="178"/>
            </w:pPr>
            <w:r>
              <w:rPr>
                <w:rFonts w:hint="eastAsia"/>
              </w:rPr>
              <w:t>检验单位（章）</w:t>
            </w:r>
          </w:p>
          <w:p w14:paraId="6D529791">
            <w:pPr>
              <w:pStyle w:val="178"/>
            </w:pPr>
            <w:r>
              <w:rPr>
                <w:rFonts w:hint="eastAsia"/>
              </w:rPr>
              <w:t>年     月     日</w:t>
            </w:r>
          </w:p>
          <w:p w14:paraId="4558089F">
            <w:pPr>
              <w:pStyle w:val="178"/>
              <w:rPr>
                <w:rFonts w:hint="eastAsia"/>
              </w:rPr>
            </w:pPr>
          </w:p>
        </w:tc>
      </w:tr>
      <w:tr w14:paraId="4FA20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334" w:type="dxa"/>
            <w:gridSpan w:val="4"/>
            <w:tcBorders>
              <w:top w:val="single" w:color="auto" w:sz="8" w:space="0"/>
              <w:bottom w:val="single" w:color="auto" w:sz="8" w:space="0"/>
            </w:tcBorders>
            <w:vAlign w:val="center"/>
          </w:tcPr>
          <w:p w14:paraId="618893FC">
            <w:pPr>
              <w:pStyle w:val="56"/>
              <w:ind w:firstLine="420"/>
            </w:pPr>
            <w:r>
              <w:rPr>
                <w:rFonts w:hint="eastAsia"/>
              </w:rPr>
              <w:t>注：本证书一式三份，育苗单位、购苗单位、检验单位各执一份。</w:t>
            </w:r>
          </w:p>
        </w:tc>
      </w:tr>
    </w:tbl>
    <w:p w14:paraId="784F3730">
      <w:pPr>
        <w:pStyle w:val="56"/>
        <w:ind w:firstLine="0" w:firstLineChars="0"/>
      </w:pPr>
      <w:r>
        <w:rPr>
          <w:rFonts w:hint="eastAsia"/>
        </w:rPr>
        <w:t>审核人（签字）                校核人（签字）                检验人（签字）</w:t>
      </w:r>
    </w:p>
    <w:p w14:paraId="4D2F1F14">
      <w:pPr>
        <w:pStyle w:val="56"/>
        <w:ind w:firstLine="420"/>
      </w:pPr>
    </w:p>
    <w:p w14:paraId="23AD0D4F">
      <w:pPr>
        <w:pStyle w:val="56"/>
        <w:ind w:firstLine="420"/>
      </w:pPr>
    </w:p>
    <w:p w14:paraId="39AE4D33">
      <w:pPr>
        <w:pStyle w:val="56"/>
        <w:ind w:firstLine="420"/>
      </w:pPr>
    </w:p>
    <w:p w14:paraId="311FA2CC">
      <w:pPr>
        <w:pStyle w:val="56"/>
        <w:ind w:firstLine="420"/>
        <w:rPr>
          <w:rFonts w:hint="eastAsia"/>
        </w:rPr>
      </w:pPr>
    </w:p>
    <w:p w14:paraId="1C831315">
      <w:pPr>
        <w:pStyle w:val="56"/>
        <w:ind w:firstLine="420"/>
      </w:pPr>
    </w:p>
    <w:p w14:paraId="5322CB37">
      <w:pPr>
        <w:pStyle w:val="56"/>
        <w:ind w:firstLine="420"/>
        <w:sectPr>
          <w:pgSz w:w="11906" w:h="16838"/>
          <w:pgMar w:top="1928" w:right="1134" w:bottom="1134" w:left="1134" w:header="1418" w:footer="1134" w:gutter="284"/>
          <w:cols w:space="425" w:num="1"/>
          <w:formProt w:val="0"/>
          <w:docGrid w:linePitch="312" w:charSpace="0"/>
        </w:sectPr>
      </w:pPr>
    </w:p>
    <w:p w14:paraId="05C0544C">
      <w:pPr>
        <w:pStyle w:val="198"/>
        <w:rPr>
          <w:vanish w:val="0"/>
        </w:rPr>
      </w:pPr>
    </w:p>
    <w:p w14:paraId="19F1EC10">
      <w:pPr>
        <w:pStyle w:val="199"/>
        <w:rPr>
          <w:vanish w:val="0"/>
        </w:rPr>
      </w:pPr>
    </w:p>
    <w:p w14:paraId="31AA752A">
      <w:pPr>
        <w:pStyle w:val="76"/>
        <w:spacing w:after="120"/>
        <w:rPr>
          <w:rFonts w:hint="eastAsia"/>
        </w:rPr>
      </w:pPr>
      <w:r>
        <w:br w:type="textWrapping"/>
      </w:r>
      <w:r>
        <w:rPr>
          <w:rFonts w:hint="eastAsia"/>
        </w:rPr>
        <w:t>（资料性）</w:t>
      </w:r>
      <w:r>
        <w:br w:type="textWrapping"/>
      </w:r>
      <w:r>
        <w:rPr>
          <w:rFonts w:hint="eastAsia"/>
        </w:rPr>
        <w:t>澳洲坚果种苗标签</w:t>
      </w:r>
    </w:p>
    <w:p w14:paraId="02F938D5">
      <w:pPr>
        <w:pStyle w:val="56"/>
        <w:ind w:firstLine="420"/>
      </w:pPr>
    </w:p>
    <w:p w14:paraId="0394F049">
      <w:pPr>
        <w:pStyle w:val="56"/>
        <w:ind w:firstLine="420"/>
        <w:jc w:val="center"/>
      </w:pPr>
      <w:r>
        <w:drawing>
          <wp:inline distT="0" distB="0" distL="0" distR="0">
            <wp:extent cx="4033520" cy="2842895"/>
            <wp:effectExtent l="0" t="0" r="5080" b="0"/>
            <wp:docPr id="1121453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53791" name="图片 1"/>
                    <pic:cNvPicPr>
                      <a:picLocks noChangeAspect="1"/>
                    </pic:cNvPicPr>
                  </pic:nvPicPr>
                  <pic:blipFill>
                    <a:blip r:embed="rId15"/>
                    <a:stretch>
                      <a:fillRect/>
                    </a:stretch>
                  </pic:blipFill>
                  <pic:spPr>
                    <a:xfrm>
                      <a:off x="0" y="0"/>
                      <a:ext cx="4049646" cy="2854320"/>
                    </a:xfrm>
                    <a:prstGeom prst="rect">
                      <a:avLst/>
                    </a:prstGeom>
                  </pic:spPr>
                </pic:pic>
              </a:graphicData>
            </a:graphic>
          </wp:inline>
        </w:drawing>
      </w:r>
    </w:p>
    <w:p w14:paraId="4E60474F">
      <w:pPr>
        <w:pStyle w:val="56"/>
        <w:ind w:firstLine="420"/>
        <w:jc w:val="center"/>
        <w:rPr>
          <w:rFonts w:hint="eastAsia"/>
        </w:rPr>
      </w:pPr>
      <w:r>
        <w:drawing>
          <wp:inline distT="0" distB="0" distL="0" distR="0">
            <wp:extent cx="4199890" cy="2441575"/>
            <wp:effectExtent l="0" t="0" r="0" b="0"/>
            <wp:docPr id="7170804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0410" name="图片 1"/>
                    <pic:cNvPicPr>
                      <a:picLocks noChangeAspect="1"/>
                    </pic:cNvPicPr>
                  </pic:nvPicPr>
                  <pic:blipFill>
                    <a:blip r:embed="rId16"/>
                    <a:stretch>
                      <a:fillRect/>
                    </a:stretch>
                  </pic:blipFill>
                  <pic:spPr>
                    <a:xfrm>
                      <a:off x="0" y="0"/>
                      <a:ext cx="4203944" cy="2444435"/>
                    </a:xfrm>
                    <a:prstGeom prst="rect">
                      <a:avLst/>
                    </a:prstGeom>
                  </pic:spPr>
                </pic:pic>
              </a:graphicData>
            </a:graphic>
          </wp:inline>
        </w:drawing>
      </w:r>
    </w:p>
    <w:p w14:paraId="603DAF89">
      <w:pPr>
        <w:pStyle w:val="179"/>
      </w:pPr>
      <w:r>
        <w:rPr>
          <w:rFonts w:hint="eastAsia"/>
        </w:rPr>
        <w:t>标签用材为厚度约0.3 mm的白色聚乙烯塑料薄片或牛皮纸。</w:t>
      </w:r>
    </w:p>
    <w:p w14:paraId="5FF58FD7">
      <w:pPr>
        <w:pStyle w:val="83"/>
        <w:spacing w:before="120" w:after="120"/>
      </w:pPr>
      <w:r>
        <w:rPr>
          <w:rFonts w:hint="eastAsia"/>
        </w:rPr>
        <w:t>澳洲坚果种苗标签</w:t>
      </w:r>
    </w:p>
    <w:p w14:paraId="2A8E0771">
      <w:pPr>
        <w:pStyle w:val="56"/>
        <w:ind w:firstLine="420"/>
      </w:pPr>
    </w:p>
    <w:p w14:paraId="2C57E277">
      <w:pPr>
        <w:pStyle w:val="56"/>
        <w:ind w:firstLine="420"/>
      </w:pPr>
    </w:p>
    <w:p w14:paraId="30385214">
      <w:pPr>
        <w:pStyle w:val="56"/>
        <w:ind w:firstLine="420"/>
        <w:rPr>
          <w:rFonts w:hint="eastAsia"/>
        </w:rPr>
      </w:pPr>
    </w:p>
    <w:bookmarkEnd w:id="47"/>
    <w:p w14:paraId="07F9F225">
      <w:pPr>
        <w:pStyle w:val="56"/>
        <w:ind w:firstLine="0" w:firstLineChars="0"/>
        <w:jc w:val="center"/>
      </w:pPr>
      <w:bookmarkStart w:id="48" w:name="BookMark8"/>
      <w:r>
        <w:drawing>
          <wp:inline distT="0" distB="0" distL="0" distR="0">
            <wp:extent cx="1485900" cy="317500"/>
            <wp:effectExtent l="0" t="0" r="0" b="6350"/>
            <wp:docPr id="107723769" name="图片 1"/>
            <wp:cNvGraphicFramePr/>
            <a:graphic xmlns:a="http://schemas.openxmlformats.org/drawingml/2006/main">
              <a:graphicData uri="http://schemas.openxmlformats.org/drawingml/2006/picture">
                <pic:pic xmlns:pic="http://schemas.openxmlformats.org/drawingml/2006/picture">
                  <pic:nvPicPr>
                    <pic:cNvPr id="107723769"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F97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426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72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B06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BDAF">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E1A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51D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909E">
    <w:pPr>
      <w:pStyle w:val="61"/>
      <w:rPr>
        <w:rFonts w:hint="eastAsia"/>
      </w:rPr>
    </w:pPr>
    <w:r>
      <w:fldChar w:fldCharType="begin"/>
    </w:r>
    <w:r>
      <w:instrText xml:space="preserve"> STYLEREF  标准文件_文件编号  \* MERGEFORMAT </w:instrText>
    </w:r>
    <w:r>
      <w:fldChar w:fldCharType="separate"/>
    </w:r>
    <w:r>
      <w:t>NY/T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BEB3">
    <w:pPr>
      <w:pStyle w:val="18"/>
      <w:jc w:val="right"/>
    </w:pPr>
    <w:r>
      <w:fldChar w:fldCharType="begin"/>
    </w:r>
    <w:r>
      <w:instrText xml:space="preserve"> STYLEREF  标准文件_文件编号  \* MERGEFORMAT </w:instrText>
    </w:r>
    <w:r>
      <w:fldChar w:fldCharType="separate"/>
    </w:r>
    <w:r>
      <w:t>NY/T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2551"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f6wr+Bo6koj1YgWjcv6Ou5L1E/SkioYfHJfKJIQPww8t0Xw3Q+OptOGVgoKx/i2OrCEqyDwfm/disY1ebHAcaQ==" w:salt="SZAzbk5GPy3Qkh7PHdWLe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2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2974"/>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7F1"/>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538"/>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0D6B"/>
    <w:rsid w:val="003331E4"/>
    <w:rsid w:val="00336C64"/>
    <w:rsid w:val="00337162"/>
    <w:rsid w:val="0034194F"/>
    <w:rsid w:val="00341FD2"/>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6F52"/>
    <w:rsid w:val="00407D39"/>
    <w:rsid w:val="0041477A"/>
    <w:rsid w:val="004167A3"/>
    <w:rsid w:val="0042054E"/>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4D1F"/>
    <w:rsid w:val="00485C89"/>
    <w:rsid w:val="00486BE3"/>
    <w:rsid w:val="004905E4"/>
    <w:rsid w:val="00490A89"/>
    <w:rsid w:val="00490AB4"/>
    <w:rsid w:val="004920D8"/>
    <w:rsid w:val="00492F02"/>
    <w:rsid w:val="004939AE"/>
    <w:rsid w:val="0049622A"/>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2AF5"/>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E40"/>
    <w:rsid w:val="00551F6F"/>
    <w:rsid w:val="00555044"/>
    <w:rsid w:val="00561475"/>
    <w:rsid w:val="0056487B"/>
    <w:rsid w:val="00564FB9"/>
    <w:rsid w:val="00573D9E"/>
    <w:rsid w:val="00576613"/>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25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162F"/>
    <w:rsid w:val="00604784"/>
    <w:rsid w:val="00606419"/>
    <w:rsid w:val="00607D29"/>
    <w:rsid w:val="00612952"/>
    <w:rsid w:val="00614CC1"/>
    <w:rsid w:val="00615A9D"/>
    <w:rsid w:val="00617387"/>
    <w:rsid w:val="006252D8"/>
    <w:rsid w:val="006259BC"/>
    <w:rsid w:val="0062636B"/>
    <w:rsid w:val="00632182"/>
    <w:rsid w:val="00632AE0"/>
    <w:rsid w:val="00633861"/>
    <w:rsid w:val="00633C17"/>
    <w:rsid w:val="00636E3E"/>
    <w:rsid w:val="006379F7"/>
    <w:rsid w:val="00637E4D"/>
    <w:rsid w:val="00640620"/>
    <w:rsid w:val="00641A1F"/>
    <w:rsid w:val="0064528D"/>
    <w:rsid w:val="00645904"/>
    <w:rsid w:val="0065010E"/>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263"/>
    <w:rsid w:val="00725949"/>
    <w:rsid w:val="00725BEF"/>
    <w:rsid w:val="00727FA2"/>
    <w:rsid w:val="007322D9"/>
    <w:rsid w:val="00732BC0"/>
    <w:rsid w:val="00732F4E"/>
    <w:rsid w:val="0073720F"/>
    <w:rsid w:val="00737796"/>
    <w:rsid w:val="0074165C"/>
    <w:rsid w:val="00742C35"/>
    <w:rsid w:val="007432CA"/>
    <w:rsid w:val="007439EB"/>
    <w:rsid w:val="00743CB4"/>
    <w:rsid w:val="00743F0A"/>
    <w:rsid w:val="007443FE"/>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304C"/>
    <w:rsid w:val="007F0ED8"/>
    <w:rsid w:val="007F0F63"/>
    <w:rsid w:val="007F3748"/>
    <w:rsid w:val="007F75CE"/>
    <w:rsid w:val="008013A4"/>
    <w:rsid w:val="008027CE"/>
    <w:rsid w:val="00802F42"/>
    <w:rsid w:val="00804383"/>
    <w:rsid w:val="00804BB7"/>
    <w:rsid w:val="00806C1D"/>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95B"/>
    <w:rsid w:val="0085173A"/>
    <w:rsid w:val="00854343"/>
    <w:rsid w:val="00856811"/>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599"/>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35FFA"/>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3708"/>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0D16"/>
    <w:rsid w:val="00B939B1"/>
    <w:rsid w:val="00B95DCF"/>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1F2B"/>
    <w:rsid w:val="00C24C8D"/>
    <w:rsid w:val="00C25C87"/>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1ED"/>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18A6"/>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4585"/>
    <w:rsid w:val="00EE613F"/>
    <w:rsid w:val="00EE7295"/>
    <w:rsid w:val="00EE7869"/>
    <w:rsid w:val="00EF054A"/>
    <w:rsid w:val="00EF3235"/>
    <w:rsid w:val="00EF7E72"/>
    <w:rsid w:val="00F01542"/>
    <w:rsid w:val="00F05231"/>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0252AB"/>
    <w:rsid w:val="17B86FAC"/>
    <w:rsid w:val="1D2D51A7"/>
    <w:rsid w:val="1DAB6A18"/>
    <w:rsid w:val="26256625"/>
    <w:rsid w:val="29921CA8"/>
    <w:rsid w:val="440F0117"/>
    <w:rsid w:val="5C3D6937"/>
    <w:rsid w:val="646B2F61"/>
    <w:rsid w:val="67C17BE2"/>
    <w:rsid w:val="7159110A"/>
    <w:rsid w:val="71663155"/>
    <w:rsid w:val="7F41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9B4658E8C341ED8FF7326DB633E202"/>
        <w:style w:val=""/>
        <w:category>
          <w:name w:val="常规"/>
          <w:gallery w:val="placeholder"/>
        </w:category>
        <w:types>
          <w:type w:val="bbPlcHdr"/>
        </w:types>
        <w:behaviors>
          <w:behavior w:val="content"/>
        </w:behaviors>
        <w:description w:val=""/>
        <w:guid w:val="{E03707C5-C384-4F48-8635-9597E8EF48CA}"/>
      </w:docPartPr>
      <w:docPartBody>
        <w:p w14:paraId="33829E0A">
          <w:pPr>
            <w:pStyle w:val="5"/>
          </w:pPr>
          <w:r>
            <w:rPr>
              <w:rStyle w:val="4"/>
              <w:rFonts w:hint="eastAsia"/>
            </w:rPr>
            <w:t>单击或点击此处输入文字。</w:t>
          </w:r>
        </w:p>
      </w:docPartBody>
    </w:docPart>
    <w:docPart>
      <w:docPartPr>
        <w:name w:val="AD71246A5AD145EDBD505530B9B3405C"/>
        <w:style w:val=""/>
        <w:category>
          <w:name w:val="常规"/>
          <w:gallery w:val="placeholder"/>
        </w:category>
        <w:types>
          <w:type w:val="bbPlcHdr"/>
        </w:types>
        <w:behaviors>
          <w:behavior w:val="content"/>
        </w:behaviors>
        <w:description w:val=""/>
        <w:guid w:val="{F21CA7D9-0422-48A0-9880-061A1AEB2779}"/>
      </w:docPartPr>
      <w:docPartBody>
        <w:p w14:paraId="0AE754DD">
          <w:pPr>
            <w:pStyle w:val="6"/>
          </w:pPr>
          <w:r>
            <w:rPr>
              <w:rStyle w:val="4"/>
              <w:rFonts w:hint="eastAsia"/>
            </w:rPr>
            <w:t>选择一项。</w:t>
          </w:r>
        </w:p>
      </w:docPartBody>
    </w:docPart>
    <w:docPart>
      <w:docPartPr>
        <w:name w:val="E2C8F575CF1E485CB51743083D95D094"/>
        <w:style w:val=""/>
        <w:category>
          <w:name w:val="常规"/>
          <w:gallery w:val="placeholder"/>
        </w:category>
        <w:types>
          <w:type w:val="bbPlcHdr"/>
        </w:types>
        <w:behaviors>
          <w:behavior w:val="content"/>
        </w:behaviors>
        <w:description w:val=""/>
        <w:guid w:val="{DCD0284E-4522-4793-B317-C7A9503FD20D}"/>
      </w:docPartPr>
      <w:docPartBody>
        <w:p w14:paraId="67F7B3E6">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99"/>
    <w:rsid w:val="003D1399"/>
    <w:rsid w:val="005C025E"/>
    <w:rsid w:val="00E1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9B4658E8C341ED8FF7326DB633E2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AD71246A5AD145EDBD505530B9B3405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2C8F575CF1E485CB51743083D95D09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Pages>10</Pages>
  <Words>823</Words>
  <Characters>1015</Characters>
  <Lines>660</Lines>
  <Paragraphs>674</Paragraphs>
  <TotalTime>1</TotalTime>
  <ScaleCrop>false</ScaleCrop>
  <LinksUpToDate>false</LinksUpToDate>
  <CharactersWithSpaces>1062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2025-09-15T07:01:00Z</dcterms:created>
  <dc:creator>Administrator</dc:creator>
  <cp:lastModifiedBy>zenghui</cp:lastModifiedBy>
  <cp:lastPrinted>2021-02-02T08:18:00Z</cp:lastPrinted>
  <dcterms:modified xsi:type="dcterms:W3CDTF">2025-10-11T07:26:14Z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eyJoZGlkIjoiYjc5OWZkMmQzNmY4MTg2N2FiYTA2ZTVhMWRiNzQ0OTMiLCJ1c2VySWQiOiIyMDMxMTk0OTAifQ==</vt:lpwstr>
  </property>
  <property fmtid="{D5CDD505-2E9C-101B-9397-08002B2CF9AE}" pid="15" name="KSOProductBuildVer">
    <vt:lpwstr>2052-12.1.0.22529</vt:lpwstr>
  </property>
  <property fmtid="{D5CDD505-2E9C-101B-9397-08002B2CF9AE}" pid="16" name="ICV">
    <vt:lpwstr>AD0D497450E041A8B470291DB402B45C_13</vt:lpwstr>
  </property>
</Properties>
</file>