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70C58">
      <w:pPr>
        <w:widowControl/>
        <w:spacing w:line="580" w:lineRule="atLeast"/>
        <w:jc w:val="center"/>
        <w:rPr>
          <w:rFonts w:hint="eastAsia" w:ascii="方正小标宋简体" w:hAnsi="微软雅黑" w:eastAsia="方正小标宋简体" w:cs="Times New Roman"/>
          <w:sz w:val="44"/>
          <w:szCs w:val="44"/>
        </w:rPr>
      </w:pPr>
      <w:r>
        <w:rPr>
          <w:rFonts w:hint="eastAsia" w:ascii="方正小标宋简体" w:hAnsi="微软雅黑" w:eastAsia="方正小标宋简体" w:cs="Times New Roman"/>
          <w:sz w:val="44"/>
          <w:szCs w:val="44"/>
        </w:rPr>
        <w:t>202</w:t>
      </w:r>
      <w:r>
        <w:rPr>
          <w:rFonts w:hint="eastAsia" w:ascii="方正小标宋简体" w:hAnsi="微软雅黑" w:eastAsia="方正小标宋简体" w:cs="Times New Roman"/>
          <w:sz w:val="44"/>
          <w:szCs w:val="44"/>
          <w:lang w:val="en-US" w:eastAsia="zh-CN"/>
        </w:rPr>
        <w:t>5</w:t>
      </w:r>
      <w:r>
        <w:rPr>
          <w:rFonts w:hint="eastAsia" w:ascii="方正小标宋简体" w:hAnsi="微软雅黑" w:eastAsia="方正小标宋简体" w:cs="Times New Roman"/>
          <w:sz w:val="44"/>
          <w:szCs w:val="44"/>
        </w:rPr>
        <w:t>年交通运输标准化计划项目（第</w:t>
      </w:r>
      <w:r>
        <w:rPr>
          <w:rFonts w:hint="eastAsia" w:ascii="方正小标宋简体" w:hAnsi="微软雅黑" w:eastAsia="方正小标宋简体" w:cs="Times New Roman"/>
          <w:sz w:val="44"/>
          <w:szCs w:val="44"/>
          <w:lang w:val="en-US" w:eastAsia="zh-CN"/>
        </w:rPr>
        <w:t>三</w:t>
      </w:r>
      <w:r>
        <w:rPr>
          <w:rFonts w:hint="eastAsia" w:ascii="方正小标宋简体" w:hAnsi="微软雅黑" w:eastAsia="方正小标宋简体" w:cs="Times New Roman"/>
          <w:sz w:val="44"/>
          <w:szCs w:val="44"/>
        </w:rPr>
        <w:t>批）</w:t>
      </w:r>
    </w:p>
    <w:p w14:paraId="6D614AFB">
      <w:pPr>
        <w:jc w:val="center"/>
        <w:rPr>
          <w:rFonts w:hint="eastAsia" w:ascii="黑体" w:hAnsi="黑体" w:eastAsia="黑体" w:cs="黑体"/>
          <w:sz w:val="13"/>
          <w:szCs w:val="13"/>
        </w:rPr>
      </w:pPr>
    </w:p>
    <w:p w14:paraId="4886762B">
      <w:pPr>
        <w:keepNext w:val="0"/>
        <w:keepLines w:val="0"/>
        <w:pageBreakBefore w:val="0"/>
        <w:widowControl w:val="0"/>
        <w:kinsoku/>
        <w:wordWrap/>
        <w:overflowPunct/>
        <w:topLinePunct w:val="0"/>
        <w:autoSpaceDE/>
        <w:autoSpaceDN/>
        <w:bidi w:val="0"/>
        <w:adjustRightInd/>
        <w:snapToGrid/>
        <w:textAlignment w:val="auto"/>
        <w:outlineLvl w:val="0"/>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一、行业标准</w:t>
      </w:r>
    </w:p>
    <w:tbl>
      <w:tblPr>
        <w:tblStyle w:val="13"/>
        <w:tblW w:w="5148" w:type="pct"/>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13"/>
        <w:gridCol w:w="1070"/>
        <w:gridCol w:w="1730"/>
        <w:gridCol w:w="4676"/>
        <w:gridCol w:w="757"/>
        <w:gridCol w:w="950"/>
        <w:gridCol w:w="647"/>
        <w:gridCol w:w="923"/>
        <w:gridCol w:w="2526"/>
      </w:tblGrid>
      <w:tr w14:paraId="4755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blHeader/>
        </w:trPr>
        <w:tc>
          <w:tcPr>
            <w:tcW w:w="220" w:type="pct"/>
            <w:vAlign w:val="center"/>
          </w:tcPr>
          <w:p w14:paraId="69703A8B">
            <w:pPr>
              <w:keepNext w:val="0"/>
              <w:keepLines w:val="0"/>
              <w:suppressLineNumbers w:val="0"/>
              <w:spacing w:before="0" w:beforeAutospacing="0" w:after="0" w:afterAutospacing="0"/>
              <w:ind w:left="0" w:right="0"/>
              <w:jc w:val="center"/>
              <w:rPr>
                <w:rFonts w:hint="eastAsia" w:ascii="黑体" w:hAnsi="黑体" w:eastAsia="黑体" w:cs="黑体"/>
                <w:b w:val="0"/>
                <w:bCs w:val="0"/>
                <w:sz w:val="21"/>
                <w:szCs w:val="21"/>
              </w:rPr>
            </w:pPr>
            <w:bookmarkStart w:id="0" w:name="OLE_LINK11"/>
            <w:r>
              <w:rPr>
                <w:rFonts w:hint="eastAsia" w:ascii="黑体" w:hAnsi="黑体" w:eastAsia="黑体" w:cs="黑体"/>
                <w:b w:val="0"/>
                <w:bCs w:val="0"/>
                <w:sz w:val="21"/>
                <w:szCs w:val="21"/>
              </w:rPr>
              <w:t>序号</w:t>
            </w:r>
          </w:p>
        </w:tc>
        <w:tc>
          <w:tcPr>
            <w:tcW w:w="385" w:type="pct"/>
            <w:vAlign w:val="center"/>
          </w:tcPr>
          <w:p w14:paraId="7AB3D0B0">
            <w:pPr>
              <w:keepNext w:val="0"/>
              <w:keepLines w:val="0"/>
              <w:suppressLineNumbers w:val="0"/>
              <w:spacing w:before="0" w:beforeAutospacing="0" w:after="0" w:afterAutospacing="0"/>
              <w:ind w:left="0" w:right="0"/>
              <w:jc w:val="center"/>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计划编号</w:t>
            </w:r>
          </w:p>
        </w:tc>
        <w:tc>
          <w:tcPr>
            <w:tcW w:w="622" w:type="pct"/>
            <w:vAlign w:val="center"/>
          </w:tcPr>
          <w:p w14:paraId="1182C80E">
            <w:pPr>
              <w:keepNext w:val="0"/>
              <w:keepLines w:val="0"/>
              <w:suppressLineNumbers w:val="0"/>
              <w:spacing w:before="0" w:beforeAutospacing="0" w:after="0" w:afterAutospacing="0"/>
              <w:ind w:left="0" w:right="0"/>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项目名称</w:t>
            </w:r>
          </w:p>
        </w:tc>
        <w:tc>
          <w:tcPr>
            <w:tcW w:w="1682" w:type="pct"/>
            <w:vAlign w:val="center"/>
          </w:tcPr>
          <w:p w14:paraId="61418797">
            <w:pPr>
              <w:keepNext w:val="0"/>
              <w:keepLines w:val="0"/>
              <w:suppressLineNumbers w:val="0"/>
              <w:spacing w:before="0" w:beforeAutospacing="0" w:after="0" w:afterAutospacing="0"/>
              <w:ind w:left="0" w:right="0"/>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范围和主要技术内容</w:t>
            </w:r>
          </w:p>
        </w:tc>
        <w:tc>
          <w:tcPr>
            <w:tcW w:w="272" w:type="pct"/>
            <w:vAlign w:val="center"/>
          </w:tcPr>
          <w:p w14:paraId="29FBA923">
            <w:pPr>
              <w:keepNext w:val="0"/>
              <w:keepLines w:val="0"/>
              <w:suppressLineNumbers w:val="0"/>
              <w:spacing w:before="0" w:beforeAutospacing="0" w:after="0" w:afterAutospacing="0"/>
              <w:ind w:left="0" w:right="0"/>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制修订</w:t>
            </w:r>
          </w:p>
        </w:tc>
        <w:tc>
          <w:tcPr>
            <w:tcW w:w="341" w:type="pct"/>
            <w:vAlign w:val="center"/>
          </w:tcPr>
          <w:p w14:paraId="3694722A">
            <w:pPr>
              <w:keepNext w:val="0"/>
              <w:keepLines w:val="0"/>
              <w:suppressLineNumbers w:val="0"/>
              <w:spacing w:before="0" w:beforeAutospacing="0" w:after="0" w:afterAutospacing="0"/>
              <w:ind w:left="0" w:right="0"/>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代替标准</w:t>
            </w:r>
          </w:p>
        </w:tc>
        <w:tc>
          <w:tcPr>
            <w:tcW w:w="232" w:type="pct"/>
            <w:vAlign w:val="center"/>
          </w:tcPr>
          <w:p w14:paraId="77EC95EA">
            <w:pPr>
              <w:keepNext w:val="0"/>
              <w:keepLines w:val="0"/>
              <w:suppressLineNumbers w:val="0"/>
              <w:spacing w:before="0" w:beforeAutospacing="0" w:after="0" w:afterAutospacing="0"/>
              <w:ind w:left="0" w:right="0"/>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完成周期</w:t>
            </w:r>
            <w:r>
              <w:rPr>
                <w:rFonts w:hint="eastAsia" w:ascii="黑体" w:hAnsi="黑体" w:eastAsia="黑体" w:cs="黑体"/>
                <w:b w:val="0"/>
                <w:bCs w:val="0"/>
                <w:sz w:val="21"/>
                <w:szCs w:val="21"/>
                <w:lang w:eastAsia="zh-CN"/>
              </w:rPr>
              <w:t>（</w:t>
            </w:r>
            <w:r>
              <w:rPr>
                <w:rFonts w:hint="eastAsia" w:ascii="黑体" w:hAnsi="黑体" w:eastAsia="黑体" w:cs="黑体"/>
                <w:b w:val="0"/>
                <w:bCs w:val="0"/>
                <w:sz w:val="21"/>
                <w:szCs w:val="21"/>
              </w:rPr>
              <w:t>月</w:t>
            </w:r>
            <w:r>
              <w:rPr>
                <w:rFonts w:hint="eastAsia" w:ascii="黑体" w:hAnsi="黑体" w:eastAsia="黑体" w:cs="黑体"/>
                <w:b w:val="0"/>
                <w:bCs w:val="0"/>
                <w:sz w:val="21"/>
                <w:szCs w:val="21"/>
                <w:lang w:eastAsia="zh-CN"/>
              </w:rPr>
              <w:t>）</w:t>
            </w:r>
          </w:p>
        </w:tc>
        <w:tc>
          <w:tcPr>
            <w:tcW w:w="332" w:type="pct"/>
            <w:vAlign w:val="center"/>
          </w:tcPr>
          <w:p w14:paraId="6809E01E">
            <w:pPr>
              <w:keepNext w:val="0"/>
              <w:keepLines w:val="0"/>
              <w:suppressLineNumbers w:val="0"/>
              <w:spacing w:before="0" w:beforeAutospacing="0" w:after="0" w:afterAutospacing="0"/>
              <w:ind w:left="0" w:right="0"/>
              <w:jc w:val="center"/>
              <w:rPr>
                <w:rFonts w:hint="eastAsia" w:ascii="黑体" w:hAnsi="黑体" w:eastAsia="黑体" w:cs="黑体"/>
                <w:b w:val="0"/>
                <w:bCs w:val="0"/>
                <w:sz w:val="21"/>
                <w:szCs w:val="21"/>
                <w:lang w:eastAsia="zh-CN"/>
              </w:rPr>
            </w:pPr>
            <w:r>
              <w:rPr>
                <w:rFonts w:hint="eastAsia" w:ascii="黑体" w:hAnsi="黑体" w:eastAsia="黑体" w:cs="黑体"/>
                <w:b w:val="0"/>
                <w:bCs w:val="0"/>
                <w:sz w:val="21"/>
                <w:szCs w:val="21"/>
              </w:rPr>
              <w:t>技术归口</w:t>
            </w:r>
          </w:p>
          <w:p w14:paraId="4A4017FC">
            <w:pPr>
              <w:keepNext w:val="0"/>
              <w:keepLines w:val="0"/>
              <w:suppressLineNumbers w:val="0"/>
              <w:spacing w:before="0" w:beforeAutospacing="0" w:after="0" w:afterAutospacing="0"/>
              <w:ind w:left="0" w:right="0"/>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单位</w:t>
            </w:r>
          </w:p>
        </w:tc>
        <w:tc>
          <w:tcPr>
            <w:tcW w:w="909" w:type="pct"/>
            <w:vAlign w:val="center"/>
          </w:tcPr>
          <w:p w14:paraId="17E500A1">
            <w:pPr>
              <w:keepNext w:val="0"/>
              <w:keepLines w:val="0"/>
              <w:suppressLineNumbers w:val="0"/>
              <w:spacing w:before="0" w:beforeAutospacing="0" w:after="0" w:afterAutospacing="0"/>
              <w:ind w:left="0" w:right="0"/>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主要起草单位</w:t>
            </w:r>
          </w:p>
        </w:tc>
      </w:tr>
      <w:tr w14:paraId="11E6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7" w:hRule="atLeast"/>
        </w:trPr>
        <w:tc>
          <w:tcPr>
            <w:tcW w:w="220" w:type="pct"/>
            <w:vAlign w:val="center"/>
          </w:tcPr>
          <w:p w14:paraId="76F10A17">
            <w:pPr>
              <w:keepNext w:val="0"/>
              <w:keepLines w:val="0"/>
              <w:numPr>
                <w:ilvl w:val="0"/>
                <w:numId w:val="1"/>
              </w:numPr>
              <w:suppressLineNumbers w:val="0"/>
              <w:spacing w:before="0" w:beforeAutospacing="0" w:after="0" w:afterAutospacing="0"/>
              <w:ind w:left="0" w:leftChars="0" w:right="0" w:firstLine="0" w:firstLineChars="0"/>
              <w:jc w:val="center"/>
              <w:rPr>
                <w:rFonts w:hint="eastAsia" w:ascii="Times New Roman" w:hAnsi="Times New Roman" w:eastAsia="宋体" w:cs="Times New Roman"/>
                <w:bCs/>
                <w:sz w:val="21"/>
                <w:szCs w:val="21"/>
                <w:lang w:val="en-US" w:eastAsia="zh-CN"/>
              </w:rPr>
            </w:pPr>
          </w:p>
        </w:tc>
        <w:tc>
          <w:tcPr>
            <w:tcW w:w="385" w:type="pct"/>
            <w:shd w:val="clear" w:color="auto" w:fill="auto"/>
            <w:vAlign w:val="center"/>
          </w:tcPr>
          <w:p w14:paraId="7A5CB6A4">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83</w:t>
            </w:r>
          </w:p>
        </w:tc>
        <w:tc>
          <w:tcPr>
            <w:tcW w:w="622" w:type="pct"/>
            <w:shd w:val="clear" w:color="auto" w:fill="auto"/>
            <w:vAlign w:val="center"/>
          </w:tcPr>
          <w:p w14:paraId="5221D6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综合交通枢纽城市分级分类</w:t>
            </w:r>
          </w:p>
        </w:tc>
        <w:tc>
          <w:tcPr>
            <w:tcW w:w="1682" w:type="pct"/>
            <w:shd w:val="clear" w:color="auto" w:fill="auto"/>
            <w:vAlign w:val="center"/>
          </w:tcPr>
          <w:p w14:paraId="615FEC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拟规定综合交通枢纽城市的分级分类。</w:t>
            </w:r>
          </w:p>
          <w:p w14:paraId="5253A6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适用于综合交通枢纽城市的层级与类型划分。</w:t>
            </w:r>
          </w:p>
        </w:tc>
        <w:tc>
          <w:tcPr>
            <w:tcW w:w="272" w:type="pct"/>
            <w:vAlign w:val="center"/>
          </w:tcPr>
          <w:p w14:paraId="6635A74C">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制定</w:t>
            </w:r>
          </w:p>
        </w:tc>
        <w:tc>
          <w:tcPr>
            <w:tcW w:w="341" w:type="pct"/>
            <w:vAlign w:val="center"/>
          </w:tcPr>
          <w:p w14:paraId="39C9A62C">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p>
        </w:tc>
        <w:tc>
          <w:tcPr>
            <w:tcW w:w="232" w:type="pct"/>
            <w:vAlign w:val="center"/>
          </w:tcPr>
          <w:p w14:paraId="7EEACAF5">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332" w:type="pct"/>
            <w:shd w:val="clear" w:color="auto" w:fill="auto"/>
            <w:vAlign w:val="center"/>
          </w:tcPr>
          <w:p w14:paraId="34D01928">
            <w:pPr>
              <w:keepNext w:val="0"/>
              <w:keepLines w:val="0"/>
              <w:suppressLineNumbers w:val="0"/>
              <w:spacing w:before="0" w:beforeAutospacing="0" w:after="0" w:afterAutospacing="0"/>
              <w:ind w:left="0" w:right="0"/>
              <w:jc w:val="center"/>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综合运输标委会</w:t>
            </w:r>
          </w:p>
        </w:tc>
        <w:tc>
          <w:tcPr>
            <w:tcW w:w="909" w:type="pct"/>
            <w:shd w:val="clear" w:color="auto" w:fill="auto"/>
            <w:vAlign w:val="center"/>
          </w:tcPr>
          <w:p w14:paraId="19B8DD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交通运输部规划研究院、中国城市规划设计研究院、清华大学、东南大学、国家发展和改革委员会城市和小城镇改革发展中心、中国城市发展研究院、交通运输部科学研究院、中铁长江交通设计集团有限公司、深圳市城市交通规划设计研究中心股份有限公司、上海市城乡建设和交通发展研究院</w:t>
            </w:r>
          </w:p>
        </w:tc>
      </w:tr>
      <w:tr w14:paraId="3467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16" w:hRule="atLeast"/>
        </w:trPr>
        <w:tc>
          <w:tcPr>
            <w:tcW w:w="220" w:type="pct"/>
            <w:vAlign w:val="center"/>
          </w:tcPr>
          <w:p w14:paraId="0B4D1996">
            <w:pPr>
              <w:keepNext w:val="0"/>
              <w:keepLines w:val="0"/>
              <w:numPr>
                <w:ilvl w:val="0"/>
                <w:numId w:val="1"/>
              </w:numPr>
              <w:suppressLineNumbers w:val="0"/>
              <w:spacing w:before="0" w:beforeAutospacing="0" w:after="0" w:afterAutospacing="0"/>
              <w:ind w:left="0" w:leftChars="0" w:right="0" w:firstLine="0" w:firstLineChars="0"/>
              <w:jc w:val="center"/>
              <w:rPr>
                <w:rFonts w:hint="eastAsia" w:ascii="Times New Roman" w:hAnsi="Times New Roman" w:eastAsia="宋体" w:cs="Times New Roman"/>
                <w:bCs/>
                <w:sz w:val="21"/>
                <w:szCs w:val="21"/>
                <w:lang w:val="en-US" w:eastAsia="zh-CN"/>
              </w:rPr>
            </w:pPr>
          </w:p>
        </w:tc>
        <w:tc>
          <w:tcPr>
            <w:tcW w:w="385" w:type="pct"/>
            <w:shd w:val="clear" w:color="auto" w:fill="auto"/>
            <w:vAlign w:val="center"/>
          </w:tcPr>
          <w:p w14:paraId="3492CDAA">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84</w:t>
            </w:r>
          </w:p>
        </w:tc>
        <w:tc>
          <w:tcPr>
            <w:tcW w:w="622" w:type="pct"/>
            <w:shd w:val="clear" w:color="auto" w:fill="auto"/>
            <w:vAlign w:val="center"/>
          </w:tcPr>
          <w:p w14:paraId="460AC5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多式联运集装箱空轨转运系统技术规范</w:t>
            </w:r>
          </w:p>
        </w:tc>
        <w:tc>
          <w:tcPr>
            <w:tcW w:w="1682" w:type="pct"/>
            <w:shd w:val="clear" w:color="auto" w:fill="auto"/>
            <w:vAlign w:val="center"/>
          </w:tcPr>
          <w:p w14:paraId="556920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拟规定多式联运集装箱空轨转运系统的系统组成和分类、基本规定、设计要求、转运工艺，以及智能化的技术要求。</w:t>
            </w:r>
          </w:p>
          <w:p w14:paraId="6233D7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适用于多式联运集装箱空轨转运系统的新建工程或改建工程。港口、陆港、口岸和物流中心等多式联运枢纽的集装箱及集装单元架空运输和换装转运系统参照使用。</w:t>
            </w:r>
          </w:p>
        </w:tc>
        <w:tc>
          <w:tcPr>
            <w:tcW w:w="272" w:type="pct"/>
            <w:vAlign w:val="center"/>
          </w:tcPr>
          <w:p w14:paraId="26A13509">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制定</w:t>
            </w:r>
          </w:p>
        </w:tc>
        <w:tc>
          <w:tcPr>
            <w:tcW w:w="341" w:type="pct"/>
            <w:vAlign w:val="center"/>
          </w:tcPr>
          <w:p w14:paraId="64101286">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p>
        </w:tc>
        <w:tc>
          <w:tcPr>
            <w:tcW w:w="232" w:type="pct"/>
            <w:vAlign w:val="center"/>
          </w:tcPr>
          <w:p w14:paraId="1BD97CD8">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332" w:type="pct"/>
            <w:shd w:val="clear" w:color="auto" w:fill="auto"/>
            <w:vAlign w:val="center"/>
          </w:tcPr>
          <w:p w14:paraId="52C38C76">
            <w:pPr>
              <w:keepNext w:val="0"/>
              <w:keepLines w:val="0"/>
              <w:suppressLineNumbers w:val="0"/>
              <w:spacing w:before="0" w:beforeAutospacing="0" w:after="0" w:afterAutospacing="0"/>
              <w:ind w:left="0" w:right="0"/>
              <w:jc w:val="center"/>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综合运输标委会</w:t>
            </w:r>
          </w:p>
        </w:tc>
        <w:tc>
          <w:tcPr>
            <w:tcW w:w="909" w:type="pct"/>
            <w:shd w:val="clear" w:color="auto" w:fill="auto"/>
            <w:vAlign w:val="center"/>
          </w:tcPr>
          <w:p w14:paraId="4F74A9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中车长江运输设备集团有限公司、交通运输部科学研究院、国家铁路局规划与标准研究院、青岛港国际股份有限公司、中铁二院工程集团有限责任公司、交通运输部公路科学研究所、中交第三航务工程勘查设计院有限公司、北部湾港股份有限公司</w:t>
            </w:r>
          </w:p>
        </w:tc>
      </w:tr>
      <w:tr w14:paraId="2847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26" w:hRule="atLeast"/>
        </w:trPr>
        <w:tc>
          <w:tcPr>
            <w:tcW w:w="220" w:type="pct"/>
            <w:vAlign w:val="center"/>
          </w:tcPr>
          <w:p w14:paraId="5B5816A8">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385" w:type="pct"/>
            <w:shd w:val="clear" w:color="auto" w:fill="auto"/>
            <w:vAlign w:val="center"/>
          </w:tcPr>
          <w:p w14:paraId="5B9FD833">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85</w:t>
            </w:r>
          </w:p>
        </w:tc>
        <w:tc>
          <w:tcPr>
            <w:tcW w:w="622" w:type="pct"/>
            <w:shd w:val="clear" w:color="auto" w:fill="auto"/>
            <w:vAlign w:val="center"/>
          </w:tcPr>
          <w:p w14:paraId="720522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独立蓄热式保温集装箱技术规范</w:t>
            </w:r>
          </w:p>
        </w:tc>
        <w:tc>
          <w:tcPr>
            <w:tcW w:w="1682" w:type="pct"/>
            <w:shd w:val="clear" w:color="auto" w:fill="auto"/>
            <w:vAlign w:val="center"/>
          </w:tcPr>
          <w:p w14:paraId="5CD6F7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拟规定独立蓄热式保温集装箱的分类、标记、尺寸和额定质量、技术要求、试验方法、出厂检验。</w:t>
            </w:r>
          </w:p>
          <w:p w14:paraId="2491FC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适用于独立蓄热式保温集装箱的设计、制造、检验。</w:t>
            </w:r>
          </w:p>
        </w:tc>
        <w:tc>
          <w:tcPr>
            <w:tcW w:w="272" w:type="pct"/>
            <w:shd w:val="clear" w:color="auto" w:fill="auto"/>
            <w:vAlign w:val="center"/>
          </w:tcPr>
          <w:p w14:paraId="63460CC6">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制定</w:t>
            </w:r>
          </w:p>
        </w:tc>
        <w:tc>
          <w:tcPr>
            <w:tcW w:w="341" w:type="pct"/>
            <w:shd w:val="clear" w:color="auto" w:fill="auto"/>
            <w:vAlign w:val="center"/>
          </w:tcPr>
          <w:p w14:paraId="3199391B">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p>
        </w:tc>
        <w:tc>
          <w:tcPr>
            <w:tcW w:w="232" w:type="pct"/>
            <w:shd w:val="clear" w:color="auto" w:fill="auto"/>
            <w:vAlign w:val="center"/>
          </w:tcPr>
          <w:p w14:paraId="115C3C6F">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332" w:type="pct"/>
            <w:shd w:val="clear" w:color="auto" w:fill="auto"/>
            <w:vAlign w:val="center"/>
          </w:tcPr>
          <w:p w14:paraId="740B51B9">
            <w:pPr>
              <w:keepNext w:val="0"/>
              <w:keepLines w:val="0"/>
              <w:suppressLineNumbers w:val="0"/>
              <w:spacing w:before="0" w:beforeAutospacing="0" w:after="0" w:afterAutospacing="0"/>
              <w:ind w:left="0" w:right="0"/>
              <w:jc w:val="center"/>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集装箱标委会</w:t>
            </w:r>
          </w:p>
        </w:tc>
        <w:tc>
          <w:tcPr>
            <w:tcW w:w="909" w:type="pct"/>
            <w:shd w:val="clear" w:color="auto" w:fill="auto"/>
            <w:vAlign w:val="center"/>
          </w:tcPr>
          <w:p w14:paraId="3256F1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交通运输部水运科学研究所、中集集装箱（集团）有限公司</w:t>
            </w:r>
          </w:p>
        </w:tc>
      </w:tr>
      <w:tr w14:paraId="5D373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01" w:hRule="atLeast"/>
        </w:trPr>
        <w:tc>
          <w:tcPr>
            <w:tcW w:w="220" w:type="pct"/>
            <w:vAlign w:val="center"/>
          </w:tcPr>
          <w:p w14:paraId="280FE41D">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385" w:type="pct"/>
            <w:shd w:val="clear" w:color="auto" w:fill="auto"/>
            <w:vAlign w:val="center"/>
          </w:tcPr>
          <w:p w14:paraId="601D41B3">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86</w:t>
            </w:r>
          </w:p>
        </w:tc>
        <w:tc>
          <w:tcPr>
            <w:tcW w:w="622" w:type="pct"/>
            <w:shd w:val="clear" w:color="auto" w:fill="auto"/>
            <w:vAlign w:val="center"/>
          </w:tcPr>
          <w:p w14:paraId="057A17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集装箱底板技术要求</w:t>
            </w:r>
          </w:p>
        </w:tc>
        <w:tc>
          <w:tcPr>
            <w:tcW w:w="1682" w:type="pct"/>
            <w:shd w:val="clear" w:color="auto" w:fill="auto"/>
            <w:vAlign w:val="center"/>
          </w:tcPr>
          <w:p w14:paraId="3D4972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拟规定通用集装箱底板的分类、结构和尺寸、外观质量、性能、防虫防腐和强度的要求。</w:t>
            </w:r>
          </w:p>
          <w:p w14:paraId="7F36DE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适用于采用木胶合板、竹木复合胶合板和定向刨花板复合胶合板制造的通用集装箱底板的生产和检验。</w:t>
            </w:r>
          </w:p>
        </w:tc>
        <w:tc>
          <w:tcPr>
            <w:tcW w:w="272" w:type="pct"/>
            <w:shd w:val="clear" w:color="auto" w:fill="auto"/>
            <w:vAlign w:val="center"/>
          </w:tcPr>
          <w:p w14:paraId="684E7750">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制定</w:t>
            </w:r>
          </w:p>
        </w:tc>
        <w:tc>
          <w:tcPr>
            <w:tcW w:w="341" w:type="pct"/>
            <w:shd w:val="clear" w:color="auto" w:fill="auto"/>
            <w:vAlign w:val="center"/>
          </w:tcPr>
          <w:p w14:paraId="7DE0501C">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p>
        </w:tc>
        <w:tc>
          <w:tcPr>
            <w:tcW w:w="232" w:type="pct"/>
            <w:shd w:val="clear" w:color="auto" w:fill="auto"/>
            <w:vAlign w:val="center"/>
          </w:tcPr>
          <w:p w14:paraId="5A28CE30">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332" w:type="pct"/>
            <w:shd w:val="clear" w:color="auto" w:fill="auto"/>
            <w:vAlign w:val="center"/>
          </w:tcPr>
          <w:p w14:paraId="704A4773">
            <w:pPr>
              <w:keepNext w:val="0"/>
              <w:keepLines w:val="0"/>
              <w:suppressLineNumbers w:val="0"/>
              <w:spacing w:before="0" w:beforeAutospacing="0" w:after="0" w:afterAutospacing="0"/>
              <w:ind w:left="0" w:right="0"/>
              <w:jc w:val="center"/>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集装箱标委会</w:t>
            </w:r>
          </w:p>
        </w:tc>
        <w:tc>
          <w:tcPr>
            <w:tcW w:w="909" w:type="pct"/>
            <w:shd w:val="clear" w:color="auto" w:fill="auto"/>
            <w:vAlign w:val="center"/>
          </w:tcPr>
          <w:p w14:paraId="587BB5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交通运输部水运科学研究所、中集集装箱（集团）有限公司</w:t>
            </w:r>
          </w:p>
        </w:tc>
      </w:tr>
      <w:tr w14:paraId="48BAE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220" w:type="pct"/>
            <w:vAlign w:val="center"/>
          </w:tcPr>
          <w:p w14:paraId="6BF1DA66">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385" w:type="pct"/>
            <w:shd w:val="clear" w:color="auto" w:fill="auto"/>
            <w:vAlign w:val="center"/>
          </w:tcPr>
          <w:p w14:paraId="726F5C08">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87</w:t>
            </w:r>
          </w:p>
        </w:tc>
        <w:tc>
          <w:tcPr>
            <w:tcW w:w="622" w:type="pct"/>
            <w:shd w:val="clear" w:color="auto" w:fill="auto"/>
            <w:vAlign w:val="center"/>
          </w:tcPr>
          <w:p w14:paraId="5F62F8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海运电子商务平台技术要求</w:t>
            </w:r>
          </w:p>
        </w:tc>
        <w:tc>
          <w:tcPr>
            <w:tcW w:w="1682" w:type="pct"/>
            <w:shd w:val="clear" w:color="auto" w:fill="auto"/>
            <w:vAlign w:val="center"/>
          </w:tcPr>
          <w:p w14:paraId="7F1847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拟规定海运电子商务平台的总体要求、功能要求、数据管理要求、接口与集成规范以及技术保障要求。</w:t>
            </w:r>
          </w:p>
          <w:p w14:paraId="759F3C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适用于海运电子商务平台的开发建设及运行保障。</w:t>
            </w:r>
          </w:p>
        </w:tc>
        <w:tc>
          <w:tcPr>
            <w:tcW w:w="272" w:type="pct"/>
            <w:shd w:val="clear" w:color="auto" w:fill="auto"/>
            <w:vAlign w:val="center"/>
          </w:tcPr>
          <w:p w14:paraId="4C0F06C5">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制定</w:t>
            </w:r>
          </w:p>
        </w:tc>
        <w:tc>
          <w:tcPr>
            <w:tcW w:w="341" w:type="pct"/>
            <w:shd w:val="clear" w:color="auto" w:fill="auto"/>
            <w:vAlign w:val="center"/>
          </w:tcPr>
          <w:p w14:paraId="197E4938">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p>
        </w:tc>
        <w:tc>
          <w:tcPr>
            <w:tcW w:w="232" w:type="pct"/>
            <w:shd w:val="clear" w:color="auto" w:fill="auto"/>
            <w:vAlign w:val="center"/>
          </w:tcPr>
          <w:p w14:paraId="696978B7">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332" w:type="pct"/>
            <w:shd w:val="clear" w:color="auto" w:fill="auto"/>
            <w:vAlign w:val="center"/>
          </w:tcPr>
          <w:p w14:paraId="3E1EB492">
            <w:pPr>
              <w:keepNext w:val="0"/>
              <w:keepLines w:val="0"/>
              <w:suppressLineNumbers w:val="0"/>
              <w:spacing w:before="0" w:beforeAutospacing="0" w:after="0" w:afterAutospacing="0"/>
              <w:ind w:left="0" w:right="0"/>
              <w:jc w:val="center"/>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内河船与水路运输标委会</w:t>
            </w:r>
          </w:p>
        </w:tc>
        <w:tc>
          <w:tcPr>
            <w:tcW w:w="909" w:type="pct"/>
            <w:shd w:val="clear" w:color="auto" w:fill="auto"/>
            <w:vAlign w:val="center"/>
          </w:tcPr>
          <w:p w14:paraId="75E85A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方舟智能港航口岸服务（青岛）有限公司、山东港口青岛港集团有限公司、交通运输部水运科学研究所、中远海运散货运输有限公司、中远海运科技股份有限公司、中远海运能源运输股份有限公司</w:t>
            </w:r>
          </w:p>
        </w:tc>
      </w:tr>
      <w:tr w14:paraId="0222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714" w:hRule="atLeast"/>
        </w:trPr>
        <w:tc>
          <w:tcPr>
            <w:tcW w:w="220" w:type="pct"/>
            <w:vAlign w:val="center"/>
          </w:tcPr>
          <w:p w14:paraId="63A52DE5">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385" w:type="pct"/>
            <w:shd w:val="clear" w:color="auto" w:fill="auto"/>
            <w:vAlign w:val="center"/>
          </w:tcPr>
          <w:p w14:paraId="324383EE">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88</w:t>
            </w:r>
          </w:p>
        </w:tc>
        <w:tc>
          <w:tcPr>
            <w:tcW w:w="622" w:type="pct"/>
            <w:shd w:val="clear" w:color="auto" w:fill="auto"/>
            <w:vAlign w:val="center"/>
          </w:tcPr>
          <w:p w14:paraId="1C263A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船用电动一体化集成电机推进器通用规范</w:t>
            </w:r>
          </w:p>
        </w:tc>
        <w:tc>
          <w:tcPr>
            <w:tcW w:w="1682" w:type="pct"/>
            <w:shd w:val="clear" w:color="auto" w:fill="auto"/>
            <w:vAlign w:val="center"/>
          </w:tcPr>
          <w:p w14:paraId="740A87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拟规定船用电动一体化集成电机推进器的分类和编码、基本要求、技术要求、试验方法、检验规则、标志和随行文件、包装、运输与储存。</w:t>
            </w:r>
          </w:p>
          <w:p w14:paraId="74EFDE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适用于内河小型客船、观光船等使用的电动一体化集成电机推进系统的设计、制造、检验和验收。</w:t>
            </w:r>
          </w:p>
        </w:tc>
        <w:tc>
          <w:tcPr>
            <w:tcW w:w="272" w:type="pct"/>
            <w:shd w:val="clear" w:color="auto" w:fill="auto"/>
            <w:vAlign w:val="center"/>
          </w:tcPr>
          <w:p w14:paraId="1D36DFDF">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制定</w:t>
            </w:r>
          </w:p>
        </w:tc>
        <w:tc>
          <w:tcPr>
            <w:tcW w:w="341" w:type="pct"/>
            <w:shd w:val="clear" w:color="auto" w:fill="auto"/>
            <w:vAlign w:val="center"/>
          </w:tcPr>
          <w:p w14:paraId="2D4B010E">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p>
        </w:tc>
        <w:tc>
          <w:tcPr>
            <w:tcW w:w="232" w:type="pct"/>
            <w:shd w:val="clear" w:color="auto" w:fill="auto"/>
            <w:vAlign w:val="center"/>
          </w:tcPr>
          <w:p w14:paraId="6880EF1C">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18</w:t>
            </w:r>
          </w:p>
        </w:tc>
        <w:tc>
          <w:tcPr>
            <w:tcW w:w="332" w:type="pct"/>
            <w:shd w:val="clear" w:color="auto" w:fill="auto"/>
            <w:vAlign w:val="center"/>
          </w:tcPr>
          <w:p w14:paraId="3657AE4C">
            <w:pPr>
              <w:keepNext w:val="0"/>
              <w:keepLines w:val="0"/>
              <w:suppressLineNumbers w:val="0"/>
              <w:spacing w:before="0" w:beforeAutospacing="0" w:after="0" w:afterAutospacing="0"/>
              <w:ind w:left="0" w:right="0"/>
              <w:jc w:val="center"/>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内河船与水路运输标委会</w:t>
            </w:r>
          </w:p>
        </w:tc>
        <w:tc>
          <w:tcPr>
            <w:tcW w:w="909" w:type="pct"/>
            <w:shd w:val="clear" w:color="auto" w:fill="auto"/>
            <w:vAlign w:val="center"/>
          </w:tcPr>
          <w:p w14:paraId="58A932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天津海事局、天津昊野科技有限公司、天津市船舶检验中心、嘉兴市荣盛救生设备有限公司、中国船级社武汉规范研究所</w:t>
            </w:r>
          </w:p>
        </w:tc>
      </w:tr>
      <w:tr w14:paraId="2D79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99" w:hRule="atLeast"/>
        </w:trPr>
        <w:tc>
          <w:tcPr>
            <w:tcW w:w="220" w:type="pct"/>
            <w:vAlign w:val="center"/>
          </w:tcPr>
          <w:p w14:paraId="6010B2C6">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385" w:type="pct"/>
            <w:shd w:val="clear" w:color="auto" w:fill="auto"/>
            <w:vAlign w:val="center"/>
          </w:tcPr>
          <w:p w14:paraId="7F6E5510">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89</w:t>
            </w:r>
          </w:p>
        </w:tc>
        <w:tc>
          <w:tcPr>
            <w:tcW w:w="622" w:type="pct"/>
            <w:shd w:val="clear" w:color="auto" w:fill="auto"/>
            <w:vAlign w:val="center"/>
          </w:tcPr>
          <w:p w14:paraId="572E73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水路货物运输术语</w:t>
            </w:r>
          </w:p>
        </w:tc>
        <w:tc>
          <w:tcPr>
            <w:tcW w:w="1682" w:type="pct"/>
            <w:shd w:val="clear" w:color="auto" w:fill="auto"/>
            <w:vAlign w:val="center"/>
          </w:tcPr>
          <w:p w14:paraId="4AFDE8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拟界定水路货物运输的基本术语和定义，以及货物、运输工具、设施、航线、运输形式、企业与人员、业务、费收与保险、统计调查、服务质量等方面的主要术语和定义。</w:t>
            </w:r>
          </w:p>
          <w:p w14:paraId="34EA39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适用于水路货物运输及相关业务的管理和经营。</w:t>
            </w:r>
          </w:p>
        </w:tc>
        <w:tc>
          <w:tcPr>
            <w:tcW w:w="272" w:type="pct"/>
            <w:shd w:val="clear" w:color="auto" w:fill="auto"/>
            <w:vAlign w:val="center"/>
          </w:tcPr>
          <w:p w14:paraId="38EF2CE5">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制定</w:t>
            </w:r>
          </w:p>
        </w:tc>
        <w:tc>
          <w:tcPr>
            <w:tcW w:w="341" w:type="pct"/>
            <w:shd w:val="clear" w:color="auto" w:fill="auto"/>
            <w:vAlign w:val="center"/>
          </w:tcPr>
          <w:p w14:paraId="6DADB8F6">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p>
        </w:tc>
        <w:tc>
          <w:tcPr>
            <w:tcW w:w="232" w:type="pct"/>
            <w:shd w:val="clear" w:color="auto" w:fill="auto"/>
            <w:vAlign w:val="center"/>
          </w:tcPr>
          <w:p w14:paraId="62187804">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332" w:type="pct"/>
            <w:shd w:val="clear" w:color="auto" w:fill="auto"/>
            <w:vAlign w:val="center"/>
          </w:tcPr>
          <w:p w14:paraId="0E4B9401">
            <w:pPr>
              <w:keepNext w:val="0"/>
              <w:keepLines w:val="0"/>
              <w:suppressLineNumbers w:val="0"/>
              <w:spacing w:before="0" w:beforeAutospacing="0" w:after="0" w:afterAutospacing="0"/>
              <w:ind w:left="0" w:right="0"/>
              <w:jc w:val="center"/>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内河船与水路运输标委会</w:t>
            </w:r>
          </w:p>
        </w:tc>
        <w:tc>
          <w:tcPr>
            <w:tcW w:w="909" w:type="pct"/>
            <w:shd w:val="clear" w:color="auto" w:fill="auto"/>
            <w:vAlign w:val="center"/>
          </w:tcPr>
          <w:p w14:paraId="504C23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交通运输部水运科学研究所、中远海运散货运输有限公司</w:t>
            </w:r>
          </w:p>
        </w:tc>
      </w:tr>
      <w:tr w14:paraId="15942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26" w:hRule="atLeast"/>
        </w:trPr>
        <w:tc>
          <w:tcPr>
            <w:tcW w:w="220" w:type="pct"/>
            <w:vAlign w:val="center"/>
          </w:tcPr>
          <w:p w14:paraId="455B0F9E">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385" w:type="pct"/>
            <w:shd w:val="clear" w:color="auto" w:fill="auto"/>
            <w:vAlign w:val="center"/>
          </w:tcPr>
          <w:p w14:paraId="3CD6C04E">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90</w:t>
            </w:r>
          </w:p>
        </w:tc>
        <w:tc>
          <w:tcPr>
            <w:tcW w:w="622" w:type="pct"/>
            <w:shd w:val="clear" w:color="auto" w:fill="auto"/>
            <w:vAlign w:val="center"/>
          </w:tcPr>
          <w:p w14:paraId="0B2044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沿海及内河游轮服务规范</w:t>
            </w:r>
          </w:p>
        </w:tc>
        <w:tc>
          <w:tcPr>
            <w:tcW w:w="1682" w:type="pct"/>
            <w:shd w:val="clear" w:color="auto" w:fill="auto"/>
            <w:vAlign w:val="center"/>
          </w:tcPr>
          <w:p w14:paraId="1A294B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拟规定沿海及内河游轮运营的基本要求、服务要求、码头经营人和船舶承运人的特殊要求及乘客意见处理与反馈要求。</w:t>
            </w:r>
          </w:p>
          <w:p w14:paraId="75FF54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适用于我国沿海及内河水域内依法取得水路客运经营资质的沿海及内河旅游客运服务组织，包括旅游客运承运人、码头经营人的各项服务工作。</w:t>
            </w:r>
          </w:p>
        </w:tc>
        <w:tc>
          <w:tcPr>
            <w:tcW w:w="272" w:type="pct"/>
            <w:shd w:val="clear" w:color="auto" w:fill="auto"/>
            <w:vAlign w:val="center"/>
          </w:tcPr>
          <w:p w14:paraId="71634ABD">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制定</w:t>
            </w:r>
          </w:p>
        </w:tc>
        <w:tc>
          <w:tcPr>
            <w:tcW w:w="341" w:type="pct"/>
            <w:shd w:val="clear" w:color="auto" w:fill="auto"/>
            <w:vAlign w:val="center"/>
          </w:tcPr>
          <w:p w14:paraId="08BF9970">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p>
        </w:tc>
        <w:tc>
          <w:tcPr>
            <w:tcW w:w="232" w:type="pct"/>
            <w:shd w:val="clear" w:color="auto" w:fill="auto"/>
            <w:vAlign w:val="center"/>
          </w:tcPr>
          <w:p w14:paraId="74983E8F">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332" w:type="pct"/>
            <w:shd w:val="clear" w:color="auto" w:fill="auto"/>
            <w:vAlign w:val="center"/>
          </w:tcPr>
          <w:p w14:paraId="00B92673">
            <w:pPr>
              <w:keepNext w:val="0"/>
              <w:keepLines w:val="0"/>
              <w:suppressLineNumbers w:val="0"/>
              <w:spacing w:before="0" w:beforeAutospacing="0" w:after="0" w:afterAutospacing="0"/>
              <w:ind w:left="0" w:right="0"/>
              <w:jc w:val="center"/>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内河船与水路运输标委会</w:t>
            </w:r>
          </w:p>
        </w:tc>
        <w:tc>
          <w:tcPr>
            <w:tcW w:w="909" w:type="pct"/>
            <w:shd w:val="clear" w:color="auto" w:fill="auto"/>
            <w:vAlign w:val="center"/>
          </w:tcPr>
          <w:p w14:paraId="22FCA7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交通运输部水运科学研究所、重庆东江实业有限公司</w:t>
            </w:r>
          </w:p>
        </w:tc>
      </w:tr>
      <w:tr w14:paraId="769F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729" w:hRule="atLeast"/>
        </w:trPr>
        <w:tc>
          <w:tcPr>
            <w:tcW w:w="220" w:type="pct"/>
            <w:vAlign w:val="center"/>
          </w:tcPr>
          <w:p w14:paraId="3FFCE341">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385" w:type="pct"/>
            <w:shd w:val="clear" w:color="auto" w:fill="auto"/>
            <w:vAlign w:val="center"/>
          </w:tcPr>
          <w:p w14:paraId="2F5D742A">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91</w:t>
            </w:r>
          </w:p>
        </w:tc>
        <w:tc>
          <w:tcPr>
            <w:tcW w:w="622" w:type="pct"/>
            <w:shd w:val="clear" w:color="auto" w:fill="auto"/>
            <w:vAlign w:val="center"/>
          </w:tcPr>
          <w:p w14:paraId="76C8CA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国际集装箱班轮运输服务规范</w:t>
            </w:r>
          </w:p>
        </w:tc>
        <w:tc>
          <w:tcPr>
            <w:tcW w:w="1682" w:type="pct"/>
            <w:shd w:val="clear" w:color="auto" w:fill="auto"/>
            <w:vAlign w:val="center"/>
          </w:tcPr>
          <w:p w14:paraId="28A05A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拟规定国际集装箱班轮运输服务的一般要求、服务要求、服务监督管理、服务评价和服务改进。</w:t>
            </w:r>
          </w:p>
          <w:p w14:paraId="190211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适用于对国际集装箱班轮运输公司提供的涉及中国大陆港口和中国大陆客户的海运服务开展服务管理与服务质量评价。</w:t>
            </w:r>
          </w:p>
        </w:tc>
        <w:tc>
          <w:tcPr>
            <w:tcW w:w="272" w:type="pct"/>
            <w:shd w:val="clear" w:color="auto" w:fill="auto"/>
            <w:vAlign w:val="center"/>
          </w:tcPr>
          <w:p w14:paraId="7AAFAFC0">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制定</w:t>
            </w:r>
          </w:p>
        </w:tc>
        <w:tc>
          <w:tcPr>
            <w:tcW w:w="341" w:type="pct"/>
            <w:shd w:val="clear" w:color="auto" w:fill="auto"/>
            <w:vAlign w:val="center"/>
          </w:tcPr>
          <w:p w14:paraId="26F3A762">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p>
        </w:tc>
        <w:tc>
          <w:tcPr>
            <w:tcW w:w="232" w:type="pct"/>
            <w:shd w:val="clear" w:color="auto" w:fill="auto"/>
            <w:vAlign w:val="center"/>
          </w:tcPr>
          <w:p w14:paraId="281249B5">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332" w:type="pct"/>
            <w:shd w:val="clear" w:color="auto" w:fill="auto"/>
            <w:vAlign w:val="center"/>
          </w:tcPr>
          <w:p w14:paraId="5DC9ACFC">
            <w:pPr>
              <w:keepNext w:val="0"/>
              <w:keepLines w:val="0"/>
              <w:suppressLineNumbers w:val="0"/>
              <w:spacing w:before="0" w:beforeAutospacing="0" w:after="0" w:afterAutospacing="0"/>
              <w:ind w:left="0" w:right="0"/>
              <w:jc w:val="center"/>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内河船与水路运输标委会</w:t>
            </w:r>
          </w:p>
        </w:tc>
        <w:tc>
          <w:tcPr>
            <w:tcW w:w="909" w:type="pct"/>
            <w:shd w:val="clear" w:color="auto" w:fill="auto"/>
            <w:vAlign w:val="center"/>
          </w:tcPr>
          <w:p w14:paraId="11FB87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交通运输部水运科学研究所、中远海运集装箱运输有限公司</w:t>
            </w:r>
          </w:p>
        </w:tc>
      </w:tr>
      <w:tr w14:paraId="530FD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11" w:hRule="atLeast"/>
        </w:trPr>
        <w:tc>
          <w:tcPr>
            <w:tcW w:w="220" w:type="pct"/>
            <w:vAlign w:val="center"/>
          </w:tcPr>
          <w:p w14:paraId="61970390">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385" w:type="pct"/>
            <w:shd w:val="clear" w:color="auto" w:fill="auto"/>
            <w:vAlign w:val="center"/>
          </w:tcPr>
          <w:p w14:paraId="52F9D502">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92</w:t>
            </w:r>
          </w:p>
        </w:tc>
        <w:tc>
          <w:tcPr>
            <w:tcW w:w="622" w:type="pct"/>
            <w:shd w:val="clear" w:color="auto" w:fill="auto"/>
            <w:vAlign w:val="center"/>
          </w:tcPr>
          <w:p w14:paraId="757AA8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边坡柔性被动防护系统落石冲击试验方法</w:t>
            </w:r>
          </w:p>
        </w:tc>
        <w:tc>
          <w:tcPr>
            <w:tcW w:w="1682" w:type="pct"/>
            <w:shd w:val="clear" w:color="auto" w:fill="auto"/>
            <w:vAlign w:val="center"/>
          </w:tcPr>
          <w:p w14:paraId="2B28D5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拟规定边坡柔性被动防护系统落石冲击试验的试验条件、试验平台、试验步骤、试验评价、记录与报告。</w:t>
            </w:r>
          </w:p>
          <w:p w14:paraId="057508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适用于边坡柔性被动防护系统的落石冲击试验。</w:t>
            </w:r>
          </w:p>
        </w:tc>
        <w:tc>
          <w:tcPr>
            <w:tcW w:w="272" w:type="pct"/>
            <w:shd w:val="clear" w:color="auto" w:fill="auto"/>
            <w:vAlign w:val="center"/>
          </w:tcPr>
          <w:p w14:paraId="073F6A8D">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制定</w:t>
            </w:r>
          </w:p>
        </w:tc>
        <w:tc>
          <w:tcPr>
            <w:tcW w:w="341" w:type="pct"/>
            <w:shd w:val="clear" w:color="auto" w:fill="auto"/>
            <w:vAlign w:val="center"/>
          </w:tcPr>
          <w:p w14:paraId="797B59DE">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p>
        </w:tc>
        <w:tc>
          <w:tcPr>
            <w:tcW w:w="232" w:type="pct"/>
            <w:shd w:val="clear" w:color="auto" w:fill="auto"/>
            <w:vAlign w:val="center"/>
          </w:tcPr>
          <w:p w14:paraId="6DEE0DBC">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18</w:t>
            </w:r>
          </w:p>
        </w:tc>
        <w:tc>
          <w:tcPr>
            <w:tcW w:w="332" w:type="pct"/>
            <w:shd w:val="clear" w:color="auto" w:fill="auto"/>
            <w:vAlign w:val="center"/>
          </w:tcPr>
          <w:p w14:paraId="69F4E3D5">
            <w:pPr>
              <w:keepNext w:val="0"/>
              <w:keepLines w:val="0"/>
              <w:suppressLineNumbers w:val="0"/>
              <w:spacing w:before="0" w:beforeAutospacing="0" w:after="0" w:afterAutospacing="0"/>
              <w:ind w:left="0" w:right="0"/>
              <w:jc w:val="center"/>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交通工程标委会</w:t>
            </w:r>
          </w:p>
        </w:tc>
        <w:tc>
          <w:tcPr>
            <w:tcW w:w="909" w:type="pct"/>
            <w:shd w:val="clear" w:color="auto" w:fill="auto"/>
            <w:vAlign w:val="center"/>
          </w:tcPr>
          <w:p w14:paraId="1F00EB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北京新桥技术发展有限公司、四川奥思特边坡防护工程有限公司、交通运输部公路科学研究所</w:t>
            </w:r>
          </w:p>
        </w:tc>
      </w:tr>
      <w:tr w14:paraId="7B95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96" w:hRule="atLeast"/>
        </w:trPr>
        <w:tc>
          <w:tcPr>
            <w:tcW w:w="220" w:type="pct"/>
            <w:vAlign w:val="center"/>
          </w:tcPr>
          <w:p w14:paraId="1BA03B15">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385" w:type="pct"/>
            <w:shd w:val="clear" w:color="auto" w:fill="auto"/>
            <w:vAlign w:val="center"/>
          </w:tcPr>
          <w:p w14:paraId="1E1A2064">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93</w:t>
            </w:r>
          </w:p>
        </w:tc>
        <w:tc>
          <w:tcPr>
            <w:tcW w:w="622" w:type="pct"/>
            <w:shd w:val="clear" w:color="auto" w:fill="auto"/>
            <w:vAlign w:val="center"/>
          </w:tcPr>
          <w:p w14:paraId="0461A8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钢桥面铺装 第3部分：温拌环氧沥青</w:t>
            </w:r>
          </w:p>
        </w:tc>
        <w:tc>
          <w:tcPr>
            <w:tcW w:w="1682" w:type="pct"/>
            <w:shd w:val="clear" w:color="auto" w:fill="auto"/>
            <w:vAlign w:val="center"/>
          </w:tcPr>
          <w:p w14:paraId="0624D0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拟规定钢桥面铺装用温拌环氧沥青的技术要求、试验方法、检验规则，以及标志、包装、运输和储存等要求。</w:t>
            </w:r>
          </w:p>
          <w:p w14:paraId="468701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适用于钢桥面铺装用温拌环氧沥青的生产和检验。</w:t>
            </w:r>
          </w:p>
        </w:tc>
        <w:tc>
          <w:tcPr>
            <w:tcW w:w="272" w:type="pct"/>
            <w:shd w:val="clear" w:color="auto" w:fill="auto"/>
            <w:vAlign w:val="center"/>
          </w:tcPr>
          <w:p w14:paraId="3CF4A429">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制定</w:t>
            </w:r>
          </w:p>
        </w:tc>
        <w:tc>
          <w:tcPr>
            <w:tcW w:w="341" w:type="pct"/>
            <w:shd w:val="clear" w:color="auto" w:fill="auto"/>
            <w:vAlign w:val="center"/>
          </w:tcPr>
          <w:p w14:paraId="17DCA3EC">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p>
        </w:tc>
        <w:tc>
          <w:tcPr>
            <w:tcW w:w="232" w:type="pct"/>
            <w:shd w:val="clear" w:color="auto" w:fill="auto"/>
            <w:vAlign w:val="center"/>
          </w:tcPr>
          <w:p w14:paraId="180D874F">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332" w:type="pct"/>
            <w:shd w:val="clear" w:color="auto" w:fill="auto"/>
            <w:vAlign w:val="center"/>
          </w:tcPr>
          <w:p w14:paraId="65E4092D">
            <w:pPr>
              <w:keepNext w:val="0"/>
              <w:keepLines w:val="0"/>
              <w:suppressLineNumbers w:val="0"/>
              <w:spacing w:before="0" w:beforeAutospacing="0" w:after="0" w:afterAutospacing="0"/>
              <w:ind w:left="0" w:right="0"/>
              <w:jc w:val="center"/>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交通工程标委会</w:t>
            </w:r>
          </w:p>
        </w:tc>
        <w:tc>
          <w:tcPr>
            <w:tcW w:w="909" w:type="pct"/>
            <w:shd w:val="clear" w:color="auto" w:fill="auto"/>
            <w:vAlign w:val="center"/>
          </w:tcPr>
          <w:p w14:paraId="119876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交通运输部公路科学研究所、邢台路桥建设集团有限公司</w:t>
            </w:r>
          </w:p>
        </w:tc>
      </w:tr>
      <w:tr w14:paraId="2730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39" w:hRule="atLeast"/>
        </w:trPr>
        <w:tc>
          <w:tcPr>
            <w:tcW w:w="220" w:type="pct"/>
            <w:vAlign w:val="center"/>
          </w:tcPr>
          <w:p w14:paraId="6D810F85">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385" w:type="pct"/>
            <w:shd w:val="clear" w:color="auto" w:fill="auto"/>
            <w:vAlign w:val="center"/>
          </w:tcPr>
          <w:p w14:paraId="0D5B85C0">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94</w:t>
            </w:r>
          </w:p>
        </w:tc>
        <w:tc>
          <w:tcPr>
            <w:tcW w:w="622" w:type="pct"/>
            <w:shd w:val="clear" w:color="auto" w:fill="auto"/>
            <w:vAlign w:val="center"/>
          </w:tcPr>
          <w:p w14:paraId="6E548F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公路隧道检测车</w:t>
            </w:r>
          </w:p>
        </w:tc>
        <w:tc>
          <w:tcPr>
            <w:tcW w:w="1682" w:type="pct"/>
            <w:shd w:val="clear" w:color="auto" w:fill="auto"/>
            <w:vAlign w:val="center"/>
          </w:tcPr>
          <w:p w14:paraId="32D275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拟规定公路隧道检测车车辆组成及功能、技术要求、试验方法、检验规则，以及标志、包装、运输和储存等要求。</w:t>
            </w:r>
          </w:p>
          <w:p w14:paraId="597E87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适用于公路隧道检测车的生产和检验。</w:t>
            </w:r>
          </w:p>
        </w:tc>
        <w:tc>
          <w:tcPr>
            <w:tcW w:w="272" w:type="pct"/>
            <w:shd w:val="clear" w:color="auto" w:fill="auto"/>
            <w:vAlign w:val="center"/>
          </w:tcPr>
          <w:p w14:paraId="46C0BF1C">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制定</w:t>
            </w:r>
          </w:p>
        </w:tc>
        <w:tc>
          <w:tcPr>
            <w:tcW w:w="341" w:type="pct"/>
            <w:shd w:val="clear" w:color="auto" w:fill="auto"/>
            <w:vAlign w:val="center"/>
          </w:tcPr>
          <w:p w14:paraId="31585B02">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p>
        </w:tc>
        <w:tc>
          <w:tcPr>
            <w:tcW w:w="232" w:type="pct"/>
            <w:shd w:val="clear" w:color="auto" w:fill="auto"/>
            <w:vAlign w:val="center"/>
          </w:tcPr>
          <w:p w14:paraId="218F4C43">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18</w:t>
            </w:r>
          </w:p>
        </w:tc>
        <w:tc>
          <w:tcPr>
            <w:tcW w:w="332" w:type="pct"/>
            <w:shd w:val="clear" w:color="auto" w:fill="auto"/>
            <w:vAlign w:val="center"/>
          </w:tcPr>
          <w:p w14:paraId="22EF0BED">
            <w:pPr>
              <w:keepNext w:val="0"/>
              <w:keepLines w:val="0"/>
              <w:suppressLineNumbers w:val="0"/>
              <w:spacing w:before="0" w:beforeAutospacing="0" w:after="0" w:afterAutospacing="0"/>
              <w:ind w:left="0" w:right="0"/>
              <w:jc w:val="center"/>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交通工程标委会</w:t>
            </w:r>
          </w:p>
        </w:tc>
        <w:tc>
          <w:tcPr>
            <w:tcW w:w="909" w:type="pct"/>
            <w:shd w:val="clear" w:color="auto" w:fill="auto"/>
            <w:vAlign w:val="center"/>
          </w:tcPr>
          <w:p w14:paraId="2001B1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云南武易高速公路有限公司、同济大学、浙江省交通运输科学研究院、云南省交通投资建设集团有限公司</w:t>
            </w:r>
          </w:p>
        </w:tc>
      </w:tr>
      <w:tr w14:paraId="42BF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70" w:hRule="atLeast"/>
        </w:trPr>
        <w:tc>
          <w:tcPr>
            <w:tcW w:w="220" w:type="pct"/>
            <w:vAlign w:val="center"/>
          </w:tcPr>
          <w:p w14:paraId="133D0002">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385" w:type="pct"/>
            <w:shd w:val="clear" w:color="auto" w:fill="auto"/>
            <w:vAlign w:val="center"/>
          </w:tcPr>
          <w:p w14:paraId="6AB03D4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95</w:t>
            </w:r>
          </w:p>
        </w:tc>
        <w:tc>
          <w:tcPr>
            <w:tcW w:w="622" w:type="pct"/>
            <w:shd w:val="clear" w:color="auto" w:fill="auto"/>
            <w:vAlign w:val="center"/>
          </w:tcPr>
          <w:p w14:paraId="4D0B29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沥青混合料改性添加剂 第5部分：天然沥青</w:t>
            </w:r>
          </w:p>
        </w:tc>
        <w:tc>
          <w:tcPr>
            <w:tcW w:w="1682" w:type="pct"/>
            <w:shd w:val="clear" w:color="auto" w:fill="auto"/>
            <w:vAlign w:val="center"/>
          </w:tcPr>
          <w:p w14:paraId="49C52C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现行标准规定了沥青混合料改性添加剂—天然沥青的技术要求、试验方法、检验规则及标志、包装、运输和储存。</w:t>
            </w:r>
          </w:p>
          <w:p w14:paraId="5D17E5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适用于天然沥青的生产、检验和使用。</w:t>
            </w:r>
          </w:p>
          <w:p w14:paraId="559A7C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主要修订内容：1.更改</w:t>
            </w:r>
            <w:r>
              <w:rPr>
                <w:rFonts w:hint="eastAsia" w:ascii="Times New Roman" w:hAnsi="Times New Roman" w:eastAsia="宋体" w:cs="宋体"/>
                <w:bCs/>
                <w:sz w:val="21"/>
                <w:szCs w:val="21"/>
                <w:lang w:val="en-US" w:eastAsia="zh-CN"/>
              </w:rPr>
              <w:t>“岩沥青的相关技术要求”中的不同地区天然沥青灰分最大值要求，将岩沥青、湖沥青按干法、湿法工艺提出相应技术要求，增加相关试验方</w:t>
            </w:r>
            <w:r>
              <w:rPr>
                <w:rFonts w:hint="default" w:ascii="Times New Roman" w:hAnsi="Times New Roman" w:eastAsia="宋体" w:cs="Times New Roman"/>
                <w:bCs/>
                <w:sz w:val="21"/>
                <w:szCs w:val="21"/>
                <w:lang w:val="en-US" w:eastAsia="zh-CN"/>
              </w:rPr>
              <w:t>法；2</w:t>
            </w:r>
            <w:r>
              <w:rPr>
                <w:rFonts w:hint="eastAsia" w:ascii="Times New Roman" w:hAnsi="Times New Roman" w:eastAsia="宋体" w:cs="宋体"/>
                <w:bCs/>
                <w:sz w:val="21"/>
                <w:szCs w:val="21"/>
                <w:lang w:val="en-US" w:eastAsia="zh-CN"/>
              </w:rPr>
              <w:t>.增加“天然沥青改性沥青的技术要求”，更改软化点、黏度等技术指标，</w:t>
            </w:r>
            <w:r>
              <w:rPr>
                <w:rFonts w:hint="default" w:ascii="Times New Roman" w:hAnsi="Times New Roman" w:eastAsia="宋体" w:cs="Times New Roman"/>
                <w:bCs/>
                <w:sz w:val="21"/>
                <w:szCs w:val="21"/>
                <w:lang w:val="en-US" w:eastAsia="zh-CN"/>
              </w:rPr>
              <w:t>增加针入度、离析质量差、延度（25℃）等技术指标，并依据针入度进行分级；3.增加</w:t>
            </w:r>
            <w:r>
              <w:rPr>
                <w:rFonts w:hint="eastAsia" w:ascii="Times New Roman" w:hAnsi="Times New Roman" w:eastAsia="宋体" w:cs="宋体"/>
                <w:bCs/>
                <w:sz w:val="21"/>
                <w:szCs w:val="21"/>
                <w:lang w:val="en-US" w:eastAsia="zh-CN"/>
              </w:rPr>
              <w:t>“掺加天然沥青后改性沥青混合料的技术要求”</w:t>
            </w:r>
            <w:r>
              <w:rPr>
                <w:rFonts w:hint="default" w:ascii="Times New Roman" w:hAnsi="Times New Roman" w:eastAsia="宋体" w:cs="Times New Roman"/>
                <w:bCs/>
                <w:sz w:val="21"/>
                <w:szCs w:val="21"/>
                <w:lang w:val="en-US" w:eastAsia="zh-CN"/>
              </w:rPr>
              <w:t>，更改马歇尔稳定度、流值、残留稳定度、冻融劈裂强度比等指标要求，增加孔隙率、低温弯曲应变等指标及相关试验方法。</w:t>
            </w:r>
          </w:p>
        </w:tc>
        <w:tc>
          <w:tcPr>
            <w:tcW w:w="272" w:type="pct"/>
            <w:shd w:val="clear" w:color="auto" w:fill="auto"/>
            <w:vAlign w:val="center"/>
          </w:tcPr>
          <w:p w14:paraId="0B74621C">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修订</w:t>
            </w:r>
          </w:p>
        </w:tc>
        <w:tc>
          <w:tcPr>
            <w:tcW w:w="341" w:type="pct"/>
            <w:shd w:val="clear" w:color="auto" w:fill="auto"/>
            <w:vAlign w:val="center"/>
          </w:tcPr>
          <w:p w14:paraId="3E74FDF2">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JT/T 860.5</w:t>
            </w: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lang w:val="en-US" w:eastAsia="zh-CN"/>
              </w:rPr>
              <w:t>2014</w:t>
            </w:r>
          </w:p>
        </w:tc>
        <w:tc>
          <w:tcPr>
            <w:tcW w:w="232" w:type="pct"/>
            <w:shd w:val="clear" w:color="auto" w:fill="auto"/>
            <w:vAlign w:val="center"/>
          </w:tcPr>
          <w:p w14:paraId="3CAEC3CC">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332" w:type="pct"/>
            <w:shd w:val="clear" w:color="auto" w:fill="auto"/>
            <w:vAlign w:val="center"/>
          </w:tcPr>
          <w:p w14:paraId="46985A1C">
            <w:pPr>
              <w:keepNext w:val="0"/>
              <w:keepLines w:val="0"/>
              <w:suppressLineNumbers w:val="0"/>
              <w:spacing w:before="0" w:beforeAutospacing="0" w:after="0" w:afterAutospacing="0"/>
              <w:ind w:left="0" w:right="0"/>
              <w:jc w:val="center"/>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交通工程标委会</w:t>
            </w:r>
          </w:p>
        </w:tc>
        <w:tc>
          <w:tcPr>
            <w:tcW w:w="909" w:type="pct"/>
            <w:shd w:val="clear" w:color="auto" w:fill="auto"/>
            <w:vAlign w:val="center"/>
          </w:tcPr>
          <w:p w14:paraId="738449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交通运输部公路科学研究所、中路高科（北京）公路技术有限公司</w:t>
            </w:r>
          </w:p>
        </w:tc>
      </w:tr>
      <w:bookmarkEnd w:id="0"/>
      <w:tr w14:paraId="44AD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774" w:hRule="atLeast"/>
        </w:trPr>
        <w:tc>
          <w:tcPr>
            <w:tcW w:w="220" w:type="pct"/>
            <w:vAlign w:val="center"/>
          </w:tcPr>
          <w:p w14:paraId="5563CE39">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385" w:type="pct"/>
            <w:shd w:val="clear" w:color="auto" w:fill="auto"/>
            <w:vAlign w:val="center"/>
          </w:tcPr>
          <w:p w14:paraId="5BFF750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96</w:t>
            </w:r>
          </w:p>
        </w:tc>
        <w:tc>
          <w:tcPr>
            <w:tcW w:w="622" w:type="pct"/>
            <w:shd w:val="clear" w:color="auto" w:fill="auto"/>
            <w:vAlign w:val="center"/>
          </w:tcPr>
          <w:p w14:paraId="17550C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手机信令数据应用于交通出行调查分析技术要求</w:t>
            </w:r>
          </w:p>
        </w:tc>
        <w:tc>
          <w:tcPr>
            <w:tcW w:w="1682" w:type="pct"/>
            <w:shd w:val="clear" w:color="auto" w:fill="auto"/>
            <w:vAlign w:val="center"/>
          </w:tcPr>
          <w:p w14:paraId="27FB1F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拟规定手机信令数据应用于交通出行调查分析的总体要求、数据接受要求、交通出行特征识别方法和交通出行分析指标和方法。</w:t>
            </w:r>
          </w:p>
          <w:p w14:paraId="69116D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适用于利用手机信令数据开展交通出行调查分析、交通设施服务分析</w:t>
            </w: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lang w:val="en-US" w:eastAsia="zh-CN"/>
              </w:rPr>
              <w:t>以及交通出行领域其他需要应用手机信令数据的工作。</w:t>
            </w:r>
          </w:p>
        </w:tc>
        <w:tc>
          <w:tcPr>
            <w:tcW w:w="272" w:type="pct"/>
            <w:shd w:val="clear" w:color="auto" w:fill="auto"/>
            <w:vAlign w:val="center"/>
          </w:tcPr>
          <w:p w14:paraId="1AB9E083">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制定</w:t>
            </w:r>
          </w:p>
        </w:tc>
        <w:tc>
          <w:tcPr>
            <w:tcW w:w="341" w:type="pct"/>
            <w:shd w:val="clear" w:color="auto" w:fill="auto"/>
            <w:vAlign w:val="center"/>
          </w:tcPr>
          <w:p w14:paraId="5EA2ECA6">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p>
        </w:tc>
        <w:tc>
          <w:tcPr>
            <w:tcW w:w="232" w:type="pct"/>
            <w:shd w:val="clear" w:color="auto" w:fill="auto"/>
            <w:vAlign w:val="center"/>
          </w:tcPr>
          <w:p w14:paraId="64417888">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332" w:type="pct"/>
            <w:shd w:val="clear" w:color="auto" w:fill="auto"/>
            <w:vAlign w:val="center"/>
          </w:tcPr>
          <w:p w14:paraId="7A4E07B6">
            <w:pPr>
              <w:keepNext w:val="0"/>
              <w:keepLines w:val="0"/>
              <w:suppressLineNumbers w:val="0"/>
              <w:spacing w:before="0" w:beforeAutospacing="0" w:after="0" w:afterAutospacing="0"/>
              <w:ind w:left="0" w:right="0"/>
              <w:jc w:val="center"/>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智能运输标委会</w:t>
            </w:r>
          </w:p>
        </w:tc>
        <w:tc>
          <w:tcPr>
            <w:tcW w:w="909" w:type="pct"/>
            <w:shd w:val="clear" w:color="auto" w:fill="auto"/>
            <w:vAlign w:val="center"/>
          </w:tcPr>
          <w:p w14:paraId="4B2B4E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交通运输部规划研究院、中路高科交通科技集团有限公司、交通运输部公路科学研究所、智慧足迹数据科技有限公司、交通运输部科学研究院、北京交通大学</w:t>
            </w:r>
          </w:p>
        </w:tc>
      </w:tr>
      <w:tr w14:paraId="10924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99" w:hRule="atLeast"/>
        </w:trPr>
        <w:tc>
          <w:tcPr>
            <w:tcW w:w="220" w:type="pct"/>
            <w:vAlign w:val="center"/>
          </w:tcPr>
          <w:p w14:paraId="2B9DF396">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385" w:type="pct"/>
            <w:shd w:val="clear" w:color="auto" w:fill="auto"/>
            <w:vAlign w:val="center"/>
          </w:tcPr>
          <w:p w14:paraId="5088A09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97</w:t>
            </w:r>
          </w:p>
        </w:tc>
        <w:tc>
          <w:tcPr>
            <w:tcW w:w="622" w:type="pct"/>
            <w:shd w:val="clear" w:color="auto" w:fill="auto"/>
            <w:vAlign w:val="center"/>
          </w:tcPr>
          <w:p w14:paraId="659687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纯电动营运客车能量消耗量限值及测量方法</w:t>
            </w:r>
          </w:p>
        </w:tc>
        <w:tc>
          <w:tcPr>
            <w:tcW w:w="1682" w:type="pct"/>
            <w:shd w:val="clear" w:color="auto" w:fill="auto"/>
            <w:vAlign w:val="center"/>
          </w:tcPr>
          <w:p w14:paraId="0F3F20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拟规定纯电动营运客车的能量消耗量及测量方法。</w:t>
            </w:r>
          </w:p>
          <w:p w14:paraId="1E9010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适用于纯电驱动的且最大总质量超过3500kg的营运客车能量消耗量的测评。</w:t>
            </w:r>
          </w:p>
        </w:tc>
        <w:tc>
          <w:tcPr>
            <w:tcW w:w="272" w:type="pct"/>
            <w:shd w:val="clear" w:color="auto" w:fill="auto"/>
            <w:vAlign w:val="center"/>
          </w:tcPr>
          <w:p w14:paraId="17D4F6BC">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制定</w:t>
            </w:r>
          </w:p>
        </w:tc>
        <w:tc>
          <w:tcPr>
            <w:tcW w:w="341" w:type="pct"/>
            <w:shd w:val="clear" w:color="auto" w:fill="auto"/>
            <w:vAlign w:val="center"/>
          </w:tcPr>
          <w:p w14:paraId="600A38AD">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p>
        </w:tc>
        <w:tc>
          <w:tcPr>
            <w:tcW w:w="232" w:type="pct"/>
            <w:shd w:val="clear" w:color="auto" w:fill="auto"/>
            <w:vAlign w:val="center"/>
          </w:tcPr>
          <w:p w14:paraId="032D2F66">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332" w:type="pct"/>
            <w:shd w:val="clear" w:color="auto" w:fill="auto"/>
            <w:vAlign w:val="center"/>
          </w:tcPr>
          <w:p w14:paraId="77801AC4">
            <w:pPr>
              <w:keepNext w:val="0"/>
              <w:keepLines w:val="0"/>
              <w:suppressLineNumbers w:val="0"/>
              <w:spacing w:before="0" w:beforeAutospacing="0" w:after="0" w:afterAutospacing="0"/>
              <w:ind w:left="0" w:right="0"/>
              <w:jc w:val="center"/>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道路运输标委会</w:t>
            </w:r>
          </w:p>
        </w:tc>
        <w:tc>
          <w:tcPr>
            <w:tcW w:w="909" w:type="pct"/>
            <w:shd w:val="clear" w:color="auto" w:fill="auto"/>
            <w:vAlign w:val="center"/>
          </w:tcPr>
          <w:p w14:paraId="088FD2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交通运输部公路科学研究所、时代骐骥新能源科技（深圳）有限公司</w:t>
            </w:r>
          </w:p>
        </w:tc>
      </w:tr>
      <w:tr w14:paraId="7B52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71" w:hRule="atLeast"/>
        </w:trPr>
        <w:tc>
          <w:tcPr>
            <w:tcW w:w="220" w:type="pct"/>
            <w:vAlign w:val="center"/>
          </w:tcPr>
          <w:p w14:paraId="63907A93">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385" w:type="pct"/>
            <w:shd w:val="clear" w:color="auto" w:fill="auto"/>
            <w:vAlign w:val="center"/>
          </w:tcPr>
          <w:p w14:paraId="06CEA48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98</w:t>
            </w:r>
          </w:p>
        </w:tc>
        <w:tc>
          <w:tcPr>
            <w:tcW w:w="622" w:type="pct"/>
            <w:shd w:val="clear" w:color="auto" w:fill="auto"/>
            <w:vAlign w:val="center"/>
          </w:tcPr>
          <w:p w14:paraId="56AD9B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纯电动营运货车能量消耗量限值及测量方法</w:t>
            </w:r>
          </w:p>
        </w:tc>
        <w:tc>
          <w:tcPr>
            <w:tcW w:w="1682" w:type="pct"/>
            <w:shd w:val="clear" w:color="auto" w:fill="auto"/>
            <w:vAlign w:val="center"/>
          </w:tcPr>
          <w:p w14:paraId="72BAAD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拟规定营运纯电动货车的能量消耗量限值及测量方法。</w:t>
            </w:r>
          </w:p>
          <w:p w14:paraId="758FF8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适用于纯电驱动且最大总质量为3500kg～49000kg的营运纯电动货运车辆能量消耗量的测评。</w:t>
            </w:r>
          </w:p>
        </w:tc>
        <w:tc>
          <w:tcPr>
            <w:tcW w:w="272" w:type="pct"/>
            <w:shd w:val="clear" w:color="auto" w:fill="auto"/>
            <w:vAlign w:val="center"/>
          </w:tcPr>
          <w:p w14:paraId="3A72460E">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制定</w:t>
            </w:r>
          </w:p>
        </w:tc>
        <w:tc>
          <w:tcPr>
            <w:tcW w:w="341" w:type="pct"/>
            <w:shd w:val="clear" w:color="auto" w:fill="auto"/>
            <w:vAlign w:val="center"/>
          </w:tcPr>
          <w:p w14:paraId="39F38BFD">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p>
        </w:tc>
        <w:tc>
          <w:tcPr>
            <w:tcW w:w="232" w:type="pct"/>
            <w:shd w:val="clear" w:color="auto" w:fill="auto"/>
            <w:vAlign w:val="center"/>
          </w:tcPr>
          <w:p w14:paraId="42670F2E">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332" w:type="pct"/>
            <w:shd w:val="clear" w:color="auto" w:fill="auto"/>
            <w:vAlign w:val="center"/>
          </w:tcPr>
          <w:p w14:paraId="503496AA">
            <w:pPr>
              <w:keepNext w:val="0"/>
              <w:keepLines w:val="0"/>
              <w:suppressLineNumbers w:val="0"/>
              <w:spacing w:before="0" w:beforeAutospacing="0" w:after="0" w:afterAutospacing="0"/>
              <w:ind w:left="0" w:right="0"/>
              <w:jc w:val="center"/>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道路运输标委会</w:t>
            </w:r>
          </w:p>
        </w:tc>
        <w:tc>
          <w:tcPr>
            <w:tcW w:w="909" w:type="pct"/>
            <w:shd w:val="clear" w:color="auto" w:fill="auto"/>
            <w:vAlign w:val="center"/>
          </w:tcPr>
          <w:p w14:paraId="4CBF6C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交通运输部公路科学研究所、时代骐骥新能源科技（深圳）有限公司</w:t>
            </w:r>
          </w:p>
        </w:tc>
      </w:tr>
      <w:tr w14:paraId="78AD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86" w:hRule="atLeast"/>
        </w:trPr>
        <w:tc>
          <w:tcPr>
            <w:tcW w:w="220" w:type="pct"/>
            <w:vAlign w:val="center"/>
          </w:tcPr>
          <w:p w14:paraId="0B051541">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385" w:type="pct"/>
            <w:shd w:val="clear" w:color="auto" w:fill="auto"/>
            <w:vAlign w:val="center"/>
          </w:tcPr>
          <w:p w14:paraId="7D8E492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99</w:t>
            </w:r>
          </w:p>
        </w:tc>
        <w:tc>
          <w:tcPr>
            <w:tcW w:w="622" w:type="pct"/>
            <w:shd w:val="clear" w:color="auto" w:fill="auto"/>
            <w:vAlign w:val="center"/>
          </w:tcPr>
          <w:p w14:paraId="0CEFB6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在用纯电动营运车辆动力电池健康度检测评估规范</w:t>
            </w:r>
          </w:p>
        </w:tc>
        <w:tc>
          <w:tcPr>
            <w:tcW w:w="1682" w:type="pct"/>
            <w:shd w:val="clear" w:color="auto" w:fill="auto"/>
            <w:vAlign w:val="center"/>
          </w:tcPr>
          <w:p w14:paraId="45C0E9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拟规定在用纯电动营运车辆动力电池健康度评估相关技术指标要求、检验方式及评价方法等有关要求。</w:t>
            </w:r>
          </w:p>
          <w:p w14:paraId="764D39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适用于在用纯电动营运车辆动力电池以及换电动力电池健康度检测评估。</w:t>
            </w:r>
          </w:p>
        </w:tc>
        <w:tc>
          <w:tcPr>
            <w:tcW w:w="272" w:type="pct"/>
            <w:shd w:val="clear" w:color="auto" w:fill="auto"/>
            <w:vAlign w:val="center"/>
          </w:tcPr>
          <w:p w14:paraId="1AF88991">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制定</w:t>
            </w:r>
          </w:p>
        </w:tc>
        <w:tc>
          <w:tcPr>
            <w:tcW w:w="341" w:type="pct"/>
            <w:shd w:val="clear" w:color="auto" w:fill="auto"/>
            <w:vAlign w:val="center"/>
          </w:tcPr>
          <w:p w14:paraId="7F9CD3BD">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p>
        </w:tc>
        <w:tc>
          <w:tcPr>
            <w:tcW w:w="232" w:type="pct"/>
            <w:shd w:val="clear" w:color="auto" w:fill="auto"/>
            <w:vAlign w:val="center"/>
          </w:tcPr>
          <w:p w14:paraId="7AFA9B9E">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332" w:type="pct"/>
            <w:shd w:val="clear" w:color="auto" w:fill="auto"/>
            <w:vAlign w:val="center"/>
          </w:tcPr>
          <w:p w14:paraId="79277403">
            <w:pPr>
              <w:keepNext w:val="0"/>
              <w:keepLines w:val="0"/>
              <w:suppressLineNumbers w:val="0"/>
              <w:spacing w:before="0" w:beforeAutospacing="0" w:after="0" w:afterAutospacing="0"/>
              <w:ind w:left="0" w:right="0"/>
              <w:jc w:val="center"/>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道路运输标委会</w:t>
            </w:r>
          </w:p>
        </w:tc>
        <w:tc>
          <w:tcPr>
            <w:tcW w:w="909" w:type="pct"/>
            <w:shd w:val="clear" w:color="auto" w:fill="auto"/>
            <w:vAlign w:val="center"/>
          </w:tcPr>
          <w:p w14:paraId="272A0C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交通运输部公路科学研究所、南京感动科技有限公司</w:t>
            </w:r>
          </w:p>
        </w:tc>
      </w:tr>
      <w:tr w14:paraId="2C17F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220" w:type="pct"/>
            <w:vAlign w:val="center"/>
          </w:tcPr>
          <w:p w14:paraId="60E25CE5">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385" w:type="pct"/>
            <w:shd w:val="clear" w:color="auto" w:fill="auto"/>
            <w:vAlign w:val="center"/>
          </w:tcPr>
          <w:p w14:paraId="7ABD52F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100</w:t>
            </w:r>
          </w:p>
        </w:tc>
        <w:tc>
          <w:tcPr>
            <w:tcW w:w="622" w:type="pct"/>
            <w:shd w:val="clear" w:color="auto" w:fill="auto"/>
            <w:vAlign w:val="center"/>
          </w:tcPr>
          <w:p w14:paraId="78859C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互联网道路货运平台信息交互技术要求</w:t>
            </w:r>
          </w:p>
        </w:tc>
        <w:tc>
          <w:tcPr>
            <w:tcW w:w="1682" w:type="pct"/>
            <w:shd w:val="clear" w:color="auto" w:fill="auto"/>
            <w:vAlign w:val="center"/>
          </w:tcPr>
          <w:p w14:paraId="428C22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拟规定互联网道路货运平台信息交互基本要求，信息交互系统、信息交互接口、网络安全等要求。</w:t>
            </w:r>
          </w:p>
          <w:p w14:paraId="56CF9F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适用于互联网道路货运平台与相关方之间的电子信息交互业务。</w:t>
            </w:r>
          </w:p>
        </w:tc>
        <w:tc>
          <w:tcPr>
            <w:tcW w:w="272" w:type="pct"/>
            <w:shd w:val="clear" w:color="auto" w:fill="auto"/>
            <w:vAlign w:val="center"/>
          </w:tcPr>
          <w:p w14:paraId="07A6B621">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制定</w:t>
            </w:r>
          </w:p>
        </w:tc>
        <w:tc>
          <w:tcPr>
            <w:tcW w:w="341" w:type="pct"/>
            <w:shd w:val="clear" w:color="auto" w:fill="auto"/>
            <w:vAlign w:val="center"/>
          </w:tcPr>
          <w:p w14:paraId="7F6C928A">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p>
        </w:tc>
        <w:tc>
          <w:tcPr>
            <w:tcW w:w="232" w:type="pct"/>
            <w:shd w:val="clear" w:color="auto" w:fill="auto"/>
            <w:vAlign w:val="center"/>
          </w:tcPr>
          <w:p w14:paraId="4401EC53">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332" w:type="pct"/>
            <w:shd w:val="clear" w:color="auto" w:fill="auto"/>
            <w:vAlign w:val="center"/>
          </w:tcPr>
          <w:p w14:paraId="3D81F3EE">
            <w:pPr>
              <w:keepNext w:val="0"/>
              <w:keepLines w:val="0"/>
              <w:suppressLineNumbers w:val="0"/>
              <w:spacing w:before="0" w:beforeAutospacing="0" w:after="0" w:afterAutospacing="0"/>
              <w:ind w:left="0" w:right="0"/>
              <w:jc w:val="center"/>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道路运输标委会</w:t>
            </w:r>
          </w:p>
        </w:tc>
        <w:tc>
          <w:tcPr>
            <w:tcW w:w="909" w:type="pct"/>
            <w:shd w:val="clear" w:color="auto" w:fill="auto"/>
            <w:vAlign w:val="center"/>
          </w:tcPr>
          <w:p w14:paraId="098C33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交通运输部科学研究院、交科院科技集团有限公司、山东高速物流集团有限公司、天津东疆综合保税区管委会、山西贵恩博信息科技有限公司</w:t>
            </w:r>
          </w:p>
        </w:tc>
      </w:tr>
      <w:tr w14:paraId="1FCD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220" w:type="pct"/>
            <w:vAlign w:val="center"/>
          </w:tcPr>
          <w:p w14:paraId="76693DC8">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385" w:type="pct"/>
            <w:shd w:val="clear" w:color="auto" w:fill="auto"/>
            <w:vAlign w:val="center"/>
          </w:tcPr>
          <w:p w14:paraId="23A5406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101</w:t>
            </w:r>
          </w:p>
        </w:tc>
        <w:tc>
          <w:tcPr>
            <w:tcW w:w="622" w:type="pct"/>
            <w:shd w:val="clear" w:color="auto" w:fill="auto"/>
            <w:vAlign w:val="center"/>
          </w:tcPr>
          <w:p w14:paraId="40796C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网络货运平台技术要求</w:t>
            </w:r>
          </w:p>
        </w:tc>
        <w:tc>
          <w:tcPr>
            <w:tcW w:w="1682" w:type="pct"/>
            <w:shd w:val="clear" w:color="auto" w:fill="auto"/>
            <w:vAlign w:val="center"/>
          </w:tcPr>
          <w:p w14:paraId="55B1F8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拟规定网络货运平台功能要求，包括信息登记、信息发布、组织调度、合同管理、在途管理、装卸货确认、运费结算、在线评价、咨询投诉、查询统计、数据调度等服务功能，驾驶员培训、到期提醒、危险货物品名识别、在途预警、数据上传功能等安全功能；网络货运平台性能要求，包括系统运行、平台响应时间、数据存储和备份、安全要求等。</w:t>
            </w:r>
          </w:p>
          <w:p w14:paraId="167210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适用于网络货运经营者开发建设，互联网平台参照使用。</w:t>
            </w:r>
          </w:p>
        </w:tc>
        <w:tc>
          <w:tcPr>
            <w:tcW w:w="272" w:type="pct"/>
            <w:shd w:val="clear" w:color="auto" w:fill="auto"/>
            <w:vAlign w:val="center"/>
          </w:tcPr>
          <w:p w14:paraId="2BA1F397">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制定</w:t>
            </w:r>
          </w:p>
        </w:tc>
        <w:tc>
          <w:tcPr>
            <w:tcW w:w="341" w:type="pct"/>
            <w:shd w:val="clear" w:color="auto" w:fill="auto"/>
            <w:vAlign w:val="center"/>
          </w:tcPr>
          <w:p w14:paraId="2D3E0B27">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p>
        </w:tc>
        <w:tc>
          <w:tcPr>
            <w:tcW w:w="232" w:type="pct"/>
            <w:shd w:val="clear" w:color="auto" w:fill="auto"/>
            <w:vAlign w:val="center"/>
          </w:tcPr>
          <w:p w14:paraId="54AE5648">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332" w:type="pct"/>
            <w:shd w:val="clear" w:color="auto" w:fill="auto"/>
            <w:vAlign w:val="center"/>
          </w:tcPr>
          <w:p w14:paraId="7621A8D1">
            <w:pPr>
              <w:keepNext w:val="0"/>
              <w:keepLines w:val="0"/>
              <w:suppressLineNumbers w:val="0"/>
              <w:spacing w:before="0" w:beforeAutospacing="0" w:after="0" w:afterAutospacing="0"/>
              <w:ind w:left="0" w:right="0"/>
              <w:jc w:val="center"/>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道路运输标委会</w:t>
            </w:r>
          </w:p>
        </w:tc>
        <w:tc>
          <w:tcPr>
            <w:tcW w:w="909" w:type="pct"/>
            <w:shd w:val="clear" w:color="auto" w:fill="auto"/>
            <w:vAlign w:val="center"/>
          </w:tcPr>
          <w:p w14:paraId="51BB5A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交通运输部科学研究院、天津东疆综合保税区管理委员会、山西转型综合改革示范区管理委员会、山西贵恩博信息科技有限公司</w:t>
            </w:r>
          </w:p>
        </w:tc>
      </w:tr>
      <w:tr w14:paraId="0C9D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99" w:hRule="atLeast"/>
        </w:trPr>
        <w:tc>
          <w:tcPr>
            <w:tcW w:w="220" w:type="pct"/>
            <w:vAlign w:val="center"/>
          </w:tcPr>
          <w:p w14:paraId="19481A2F">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385" w:type="pct"/>
            <w:shd w:val="clear" w:color="auto" w:fill="auto"/>
            <w:vAlign w:val="center"/>
          </w:tcPr>
          <w:p w14:paraId="2DED1D8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102</w:t>
            </w:r>
          </w:p>
        </w:tc>
        <w:tc>
          <w:tcPr>
            <w:tcW w:w="622" w:type="pct"/>
            <w:shd w:val="clear" w:color="auto" w:fill="auto"/>
            <w:vAlign w:val="center"/>
          </w:tcPr>
          <w:p w14:paraId="5286BD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汽车客运站级别划分和建设要求</w:t>
            </w:r>
          </w:p>
        </w:tc>
        <w:tc>
          <w:tcPr>
            <w:tcW w:w="1682" w:type="pct"/>
            <w:shd w:val="clear" w:color="auto" w:fill="auto"/>
            <w:vAlign w:val="center"/>
          </w:tcPr>
          <w:p w14:paraId="69A2C2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现行标准规定了汽车客运站类别、级别划分、等级车站站址选择、建设以及站级验收等要求。</w:t>
            </w:r>
          </w:p>
          <w:p w14:paraId="189574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适用于新建、改建与扩建汽车客运站的规划、设计、建设和站级验收。</w:t>
            </w:r>
          </w:p>
          <w:p w14:paraId="5ADEAF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主要修订内容：1.客运站类别方面，增加停靠点，完善便捷站点体系；2.级别划分方面，降低等级车站级别划分参数值，增加便捷站点（含停靠点）级别划分要求；3.站址选择方面，增加便捷站点的站址选择要求；4.建设要求方面，增加便捷站点的设施配置和设备配置要求；5.修改附录的车站生产规模指标量化方法和设施规模指标量化参数。</w:t>
            </w:r>
          </w:p>
        </w:tc>
        <w:tc>
          <w:tcPr>
            <w:tcW w:w="272" w:type="pct"/>
            <w:shd w:val="clear" w:color="auto" w:fill="auto"/>
            <w:vAlign w:val="center"/>
          </w:tcPr>
          <w:p w14:paraId="0D7E3243">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修订</w:t>
            </w:r>
          </w:p>
        </w:tc>
        <w:tc>
          <w:tcPr>
            <w:tcW w:w="341" w:type="pct"/>
            <w:shd w:val="clear" w:color="auto" w:fill="auto"/>
            <w:vAlign w:val="center"/>
          </w:tcPr>
          <w:p w14:paraId="2EED8A9E">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JT/T 200</w:t>
            </w: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lang w:val="en-US" w:eastAsia="zh-CN"/>
              </w:rPr>
              <w:t>2020</w:t>
            </w:r>
          </w:p>
        </w:tc>
        <w:tc>
          <w:tcPr>
            <w:tcW w:w="232" w:type="pct"/>
            <w:shd w:val="clear" w:color="auto" w:fill="auto"/>
            <w:vAlign w:val="center"/>
          </w:tcPr>
          <w:p w14:paraId="37499BF2">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332" w:type="pct"/>
            <w:shd w:val="clear" w:color="auto" w:fill="auto"/>
            <w:vAlign w:val="center"/>
          </w:tcPr>
          <w:p w14:paraId="103342C8">
            <w:pPr>
              <w:keepNext w:val="0"/>
              <w:keepLines w:val="0"/>
              <w:suppressLineNumbers w:val="0"/>
              <w:spacing w:before="0" w:beforeAutospacing="0" w:after="0" w:afterAutospacing="0"/>
              <w:ind w:left="0" w:right="0"/>
              <w:jc w:val="center"/>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道路运输标委会</w:t>
            </w:r>
          </w:p>
        </w:tc>
        <w:tc>
          <w:tcPr>
            <w:tcW w:w="909" w:type="pct"/>
            <w:shd w:val="clear" w:color="auto" w:fill="auto"/>
            <w:vAlign w:val="center"/>
          </w:tcPr>
          <w:p w14:paraId="746752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长安大学、陕西城际交通发展有限公司西安城南客运站、交通运输部公路科学研究所、交通运输部科学研究院</w:t>
            </w:r>
          </w:p>
        </w:tc>
      </w:tr>
      <w:tr w14:paraId="4B5CF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05" w:hRule="atLeast"/>
        </w:trPr>
        <w:tc>
          <w:tcPr>
            <w:tcW w:w="220" w:type="pct"/>
            <w:vAlign w:val="center"/>
          </w:tcPr>
          <w:p w14:paraId="5C5DBB8C">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385" w:type="pct"/>
            <w:shd w:val="clear" w:color="auto" w:fill="auto"/>
            <w:vAlign w:val="center"/>
          </w:tcPr>
          <w:p w14:paraId="346AAA1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103</w:t>
            </w:r>
          </w:p>
        </w:tc>
        <w:tc>
          <w:tcPr>
            <w:tcW w:w="622" w:type="pct"/>
            <w:shd w:val="clear" w:color="auto" w:fill="auto"/>
            <w:vAlign w:val="center"/>
          </w:tcPr>
          <w:p w14:paraId="4B4C05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汽车驾驶节能操作规范</w:t>
            </w:r>
          </w:p>
        </w:tc>
        <w:tc>
          <w:tcPr>
            <w:tcW w:w="1682" w:type="pct"/>
            <w:shd w:val="clear" w:color="auto" w:fill="auto"/>
            <w:vAlign w:val="center"/>
          </w:tcPr>
          <w:p w14:paraId="0BD9C5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现行标准规定了汽车驾驶员的行车前准备、驾驶操作以及收车后检查等方法。</w:t>
            </w:r>
          </w:p>
          <w:p w14:paraId="2BFFCD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适用于电喷汽油发动机汽车、柴油发动机汽车、纯电动汽车和燃气汽车的驾驶节能操作。</w:t>
            </w:r>
          </w:p>
          <w:p w14:paraId="2B84AE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主要修订内容：1.更改出车前检查要求，增加纯电动汽车、燃气汽车和客货车辆的检查内容；2.增加纯电动汽车平路起步、加速操作、减速操作、临时停车挡位使用等要求；3.更改汽车减速操作要求，增加重载车辆上陡坡操作要求以及汽车通过下坡路段、弯道、泥泞路段、湿滑和冰雪路面的操作要求。</w:t>
            </w:r>
          </w:p>
        </w:tc>
        <w:tc>
          <w:tcPr>
            <w:tcW w:w="272" w:type="pct"/>
            <w:shd w:val="clear" w:color="auto" w:fill="auto"/>
            <w:vAlign w:val="center"/>
          </w:tcPr>
          <w:p w14:paraId="79E6F996">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修订</w:t>
            </w:r>
          </w:p>
        </w:tc>
        <w:tc>
          <w:tcPr>
            <w:tcW w:w="341" w:type="pct"/>
            <w:shd w:val="clear" w:color="auto" w:fill="auto"/>
            <w:vAlign w:val="center"/>
          </w:tcPr>
          <w:p w14:paraId="7F0193EC">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JT/T 807</w:t>
            </w: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lang w:val="en-US" w:eastAsia="zh-CN"/>
              </w:rPr>
              <w:t>2011</w:t>
            </w:r>
          </w:p>
        </w:tc>
        <w:tc>
          <w:tcPr>
            <w:tcW w:w="232" w:type="pct"/>
            <w:shd w:val="clear" w:color="auto" w:fill="auto"/>
            <w:vAlign w:val="center"/>
          </w:tcPr>
          <w:p w14:paraId="4484A4D1">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332" w:type="pct"/>
            <w:shd w:val="clear" w:color="auto" w:fill="auto"/>
            <w:vAlign w:val="center"/>
          </w:tcPr>
          <w:p w14:paraId="4815A4E4">
            <w:pPr>
              <w:keepNext w:val="0"/>
              <w:keepLines w:val="0"/>
              <w:suppressLineNumbers w:val="0"/>
              <w:spacing w:before="0" w:beforeAutospacing="0" w:after="0" w:afterAutospacing="0"/>
              <w:ind w:left="0" w:right="0"/>
              <w:jc w:val="center"/>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道路运输标委会</w:t>
            </w:r>
          </w:p>
        </w:tc>
        <w:tc>
          <w:tcPr>
            <w:tcW w:w="909" w:type="pct"/>
            <w:shd w:val="clear" w:color="auto" w:fill="auto"/>
            <w:vAlign w:val="center"/>
          </w:tcPr>
          <w:p w14:paraId="53A159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交通运输部公路科学研究所、江苏省交通运输厅运输管理局</w:t>
            </w:r>
          </w:p>
        </w:tc>
      </w:tr>
      <w:tr w14:paraId="2E745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92" w:hRule="atLeast"/>
        </w:trPr>
        <w:tc>
          <w:tcPr>
            <w:tcW w:w="220" w:type="pct"/>
            <w:vAlign w:val="center"/>
          </w:tcPr>
          <w:p w14:paraId="3A592230">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bookmarkStart w:id="1" w:name="OLE_LINK4" w:colFirst="4" w:colLast="5"/>
          </w:p>
        </w:tc>
        <w:tc>
          <w:tcPr>
            <w:tcW w:w="385" w:type="pct"/>
            <w:shd w:val="clear" w:color="auto" w:fill="auto"/>
            <w:vAlign w:val="center"/>
          </w:tcPr>
          <w:p w14:paraId="76CFDDA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104</w:t>
            </w:r>
          </w:p>
        </w:tc>
        <w:tc>
          <w:tcPr>
            <w:tcW w:w="622" w:type="pct"/>
            <w:shd w:val="clear" w:color="auto" w:fill="auto"/>
            <w:vAlign w:val="center"/>
          </w:tcPr>
          <w:p w14:paraId="128F27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道路运输驾驶员技能和素质要求 第2部分：货物运输驾驶员</w:t>
            </w:r>
          </w:p>
        </w:tc>
        <w:tc>
          <w:tcPr>
            <w:tcW w:w="1682" w:type="pct"/>
            <w:shd w:val="clear" w:color="auto" w:fill="auto"/>
            <w:vAlign w:val="center"/>
          </w:tcPr>
          <w:p w14:paraId="34A91E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现行标准规定了货物运输驾驶员的基本要求及应具备的专业知识和专业技能要求。</w:t>
            </w:r>
          </w:p>
          <w:p w14:paraId="1D7292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适用于对道路普通货物运输、道路货物专用运输和道路大型物件运输的驾驶员的遴选、准入、管理及评价。</w:t>
            </w:r>
          </w:p>
          <w:p w14:paraId="68BC93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主要修订内容：1.更改驾驶员身体条件要求，增加驾驶员心电图、心率、血压、眼底的要求；2.更改驾驶员专业知识要求中的车辆管理规定、车辆使用技术、运输经营与服务、危险源辨识与防御性驾驶、事故现场处置的相关要求；3.增加驾驶员专业知识要求中的应急处置知识相关要求；4.更改驾驶员专业技能要求中的车辆日常安全检查、安全驾驶技能、紧急情况应急处置能力的相关要求。</w:t>
            </w:r>
          </w:p>
        </w:tc>
        <w:tc>
          <w:tcPr>
            <w:tcW w:w="272" w:type="pct"/>
            <w:shd w:val="clear" w:color="auto" w:fill="auto"/>
            <w:vAlign w:val="center"/>
          </w:tcPr>
          <w:p w14:paraId="4AAB75A6">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修订</w:t>
            </w:r>
          </w:p>
        </w:tc>
        <w:tc>
          <w:tcPr>
            <w:tcW w:w="341" w:type="pct"/>
            <w:shd w:val="clear" w:color="auto" w:fill="auto"/>
            <w:vAlign w:val="center"/>
          </w:tcPr>
          <w:p w14:paraId="540442C7">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JT/T 917.2</w:t>
            </w: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lang w:val="en-US" w:eastAsia="zh-CN"/>
              </w:rPr>
              <w:t>2014</w:t>
            </w:r>
          </w:p>
        </w:tc>
        <w:tc>
          <w:tcPr>
            <w:tcW w:w="232" w:type="pct"/>
            <w:shd w:val="clear" w:color="auto" w:fill="auto"/>
            <w:vAlign w:val="center"/>
          </w:tcPr>
          <w:p w14:paraId="091295CE">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332" w:type="pct"/>
            <w:shd w:val="clear" w:color="auto" w:fill="auto"/>
            <w:vAlign w:val="center"/>
          </w:tcPr>
          <w:p w14:paraId="060D9A1D">
            <w:pPr>
              <w:keepNext w:val="0"/>
              <w:keepLines w:val="0"/>
              <w:suppressLineNumbers w:val="0"/>
              <w:spacing w:before="0" w:beforeAutospacing="0" w:after="0" w:afterAutospacing="0"/>
              <w:ind w:left="0" w:right="0"/>
              <w:jc w:val="center"/>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道路运输标委会</w:t>
            </w:r>
          </w:p>
        </w:tc>
        <w:tc>
          <w:tcPr>
            <w:tcW w:w="909" w:type="pct"/>
            <w:shd w:val="clear" w:color="auto" w:fill="auto"/>
            <w:vAlign w:val="center"/>
          </w:tcPr>
          <w:p w14:paraId="4AE6D7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交通运输部公路科学研究所、江苏省交通运输厅运输管理局</w:t>
            </w:r>
          </w:p>
        </w:tc>
      </w:tr>
      <w:bookmarkEnd w:id="1"/>
      <w:tr w14:paraId="3C10B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56" w:hRule="atLeast"/>
        </w:trPr>
        <w:tc>
          <w:tcPr>
            <w:tcW w:w="220" w:type="pct"/>
            <w:vAlign w:val="center"/>
          </w:tcPr>
          <w:p w14:paraId="26D28DD9">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385" w:type="pct"/>
            <w:shd w:val="clear" w:color="auto" w:fill="auto"/>
            <w:vAlign w:val="center"/>
          </w:tcPr>
          <w:p w14:paraId="1906A91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105</w:t>
            </w:r>
          </w:p>
        </w:tc>
        <w:tc>
          <w:tcPr>
            <w:tcW w:w="622" w:type="pct"/>
            <w:shd w:val="clear" w:color="auto" w:fill="auto"/>
            <w:vAlign w:val="center"/>
          </w:tcPr>
          <w:p w14:paraId="16CE9D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自动化干散货码头设备远程操作规程 第1部分：门座起重机</w:t>
            </w:r>
          </w:p>
        </w:tc>
        <w:tc>
          <w:tcPr>
            <w:tcW w:w="1682" w:type="pct"/>
            <w:shd w:val="clear" w:color="auto" w:fill="auto"/>
            <w:vAlign w:val="center"/>
          </w:tcPr>
          <w:p w14:paraId="495AEC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拟规定自动化干散货码头门座起重机远程操作的总体要求，以及作业前、作业中、作业后的作业要求。</w:t>
            </w:r>
          </w:p>
          <w:p w14:paraId="705743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适用于自动化干散货码头门座起重机的远程操作作业。</w:t>
            </w:r>
          </w:p>
        </w:tc>
        <w:tc>
          <w:tcPr>
            <w:tcW w:w="272" w:type="pct"/>
            <w:shd w:val="clear" w:color="auto" w:fill="auto"/>
            <w:vAlign w:val="center"/>
          </w:tcPr>
          <w:p w14:paraId="6F06438D">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制定</w:t>
            </w:r>
          </w:p>
        </w:tc>
        <w:tc>
          <w:tcPr>
            <w:tcW w:w="341" w:type="pct"/>
            <w:shd w:val="clear" w:color="auto" w:fill="auto"/>
            <w:vAlign w:val="center"/>
          </w:tcPr>
          <w:p w14:paraId="54462404">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p>
        </w:tc>
        <w:tc>
          <w:tcPr>
            <w:tcW w:w="232" w:type="pct"/>
            <w:shd w:val="clear" w:color="auto" w:fill="auto"/>
            <w:vAlign w:val="center"/>
          </w:tcPr>
          <w:p w14:paraId="31747526">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332" w:type="pct"/>
            <w:shd w:val="clear" w:color="auto" w:fill="auto"/>
            <w:vAlign w:val="center"/>
          </w:tcPr>
          <w:p w14:paraId="2115E2EF">
            <w:pPr>
              <w:keepNext w:val="0"/>
              <w:keepLines w:val="0"/>
              <w:suppressLineNumbers w:val="0"/>
              <w:spacing w:before="0" w:beforeAutospacing="0" w:after="0" w:afterAutospacing="0"/>
              <w:ind w:left="0" w:right="0"/>
              <w:jc w:val="center"/>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港口标委会</w:t>
            </w:r>
          </w:p>
        </w:tc>
        <w:tc>
          <w:tcPr>
            <w:tcW w:w="909" w:type="pct"/>
            <w:shd w:val="clear" w:color="auto" w:fill="auto"/>
            <w:vAlign w:val="center"/>
          </w:tcPr>
          <w:p w14:paraId="033E6D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广州港集团有限公司、交通运输部水运科学研究所、国能黄骅港务有限公司</w:t>
            </w:r>
          </w:p>
        </w:tc>
      </w:tr>
      <w:tr w14:paraId="010A2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96" w:hRule="atLeast"/>
        </w:trPr>
        <w:tc>
          <w:tcPr>
            <w:tcW w:w="220" w:type="pct"/>
            <w:vAlign w:val="center"/>
          </w:tcPr>
          <w:p w14:paraId="13EE33B5">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385" w:type="pct"/>
            <w:shd w:val="clear" w:color="auto" w:fill="auto"/>
            <w:vAlign w:val="center"/>
          </w:tcPr>
          <w:p w14:paraId="41D7C13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106</w:t>
            </w:r>
          </w:p>
        </w:tc>
        <w:tc>
          <w:tcPr>
            <w:tcW w:w="622" w:type="pct"/>
            <w:shd w:val="clear" w:color="auto" w:fill="auto"/>
            <w:vAlign w:val="center"/>
          </w:tcPr>
          <w:p w14:paraId="524AE8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自动化干散货码头设备远程操作规程 第2部分：斗轮堆取料机</w:t>
            </w:r>
          </w:p>
        </w:tc>
        <w:tc>
          <w:tcPr>
            <w:tcW w:w="1682" w:type="pct"/>
            <w:shd w:val="clear" w:color="auto" w:fill="auto"/>
            <w:vAlign w:val="center"/>
          </w:tcPr>
          <w:p w14:paraId="13271F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 xml:space="preserve">拟规定自动化干散货码头斗轮堆取料机远程操作的总体要求，以及堆料作业、取料作业的作业要求。 </w:t>
            </w:r>
          </w:p>
          <w:p w14:paraId="5110D5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适用于自动化干散货码头斗轮堆取料机的远程操作作业。</w:t>
            </w:r>
          </w:p>
        </w:tc>
        <w:tc>
          <w:tcPr>
            <w:tcW w:w="272" w:type="pct"/>
            <w:shd w:val="clear" w:color="auto" w:fill="auto"/>
            <w:vAlign w:val="center"/>
          </w:tcPr>
          <w:p w14:paraId="05C3FE86">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制定</w:t>
            </w:r>
          </w:p>
        </w:tc>
        <w:tc>
          <w:tcPr>
            <w:tcW w:w="341" w:type="pct"/>
            <w:shd w:val="clear" w:color="auto" w:fill="auto"/>
            <w:vAlign w:val="center"/>
          </w:tcPr>
          <w:p w14:paraId="677A4406">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p>
        </w:tc>
        <w:tc>
          <w:tcPr>
            <w:tcW w:w="232" w:type="pct"/>
            <w:shd w:val="clear" w:color="auto" w:fill="auto"/>
            <w:vAlign w:val="center"/>
          </w:tcPr>
          <w:p w14:paraId="5AEC5D6C">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332" w:type="pct"/>
            <w:shd w:val="clear" w:color="auto" w:fill="auto"/>
            <w:vAlign w:val="center"/>
          </w:tcPr>
          <w:p w14:paraId="7DD114D9">
            <w:pPr>
              <w:keepNext w:val="0"/>
              <w:keepLines w:val="0"/>
              <w:suppressLineNumbers w:val="0"/>
              <w:spacing w:before="0" w:beforeAutospacing="0" w:after="0" w:afterAutospacing="0"/>
              <w:ind w:left="0" w:right="0"/>
              <w:jc w:val="center"/>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港口标委会</w:t>
            </w:r>
          </w:p>
        </w:tc>
        <w:tc>
          <w:tcPr>
            <w:tcW w:w="909" w:type="pct"/>
            <w:shd w:val="clear" w:color="auto" w:fill="auto"/>
            <w:vAlign w:val="center"/>
          </w:tcPr>
          <w:p w14:paraId="7FF3EB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国能黄骅港务有限责任公司、交通运输部水运科学研究所、宁波舟山港集团有限公司</w:t>
            </w:r>
          </w:p>
        </w:tc>
      </w:tr>
      <w:tr w14:paraId="7F66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75" w:hRule="atLeast"/>
        </w:trPr>
        <w:tc>
          <w:tcPr>
            <w:tcW w:w="220" w:type="pct"/>
            <w:vAlign w:val="center"/>
          </w:tcPr>
          <w:p w14:paraId="6E1BB985">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385" w:type="pct"/>
            <w:shd w:val="clear" w:color="auto" w:fill="auto"/>
            <w:vAlign w:val="center"/>
          </w:tcPr>
          <w:p w14:paraId="1101ECC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107</w:t>
            </w:r>
          </w:p>
        </w:tc>
        <w:tc>
          <w:tcPr>
            <w:tcW w:w="622" w:type="pct"/>
            <w:shd w:val="clear" w:color="auto" w:fill="auto"/>
            <w:vAlign w:val="center"/>
          </w:tcPr>
          <w:p w14:paraId="35780C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自动化干散货码头设备远程操作规程 第3部分：卸船机</w:t>
            </w:r>
          </w:p>
        </w:tc>
        <w:tc>
          <w:tcPr>
            <w:tcW w:w="1682" w:type="pct"/>
            <w:shd w:val="clear" w:color="auto" w:fill="auto"/>
            <w:vAlign w:val="center"/>
          </w:tcPr>
          <w:p w14:paraId="565205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 xml:space="preserve">拟规定自动化干散货码头卸船机远程操作的总体要求，以及作业前、作业中、作业后的作业要求。 </w:t>
            </w:r>
          </w:p>
          <w:p w14:paraId="3D3C2E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适用于自动化干散货码头卸船机的远程操作作业。</w:t>
            </w:r>
          </w:p>
        </w:tc>
        <w:tc>
          <w:tcPr>
            <w:tcW w:w="272" w:type="pct"/>
            <w:shd w:val="clear" w:color="auto" w:fill="auto"/>
            <w:vAlign w:val="center"/>
          </w:tcPr>
          <w:p w14:paraId="43A11B9A">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制定</w:t>
            </w:r>
          </w:p>
        </w:tc>
        <w:tc>
          <w:tcPr>
            <w:tcW w:w="341" w:type="pct"/>
            <w:shd w:val="clear" w:color="auto" w:fill="auto"/>
            <w:vAlign w:val="center"/>
          </w:tcPr>
          <w:p w14:paraId="4AAA178D">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p>
        </w:tc>
        <w:tc>
          <w:tcPr>
            <w:tcW w:w="232" w:type="pct"/>
            <w:shd w:val="clear" w:color="auto" w:fill="auto"/>
            <w:vAlign w:val="center"/>
          </w:tcPr>
          <w:p w14:paraId="47BEEC72">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332" w:type="pct"/>
            <w:shd w:val="clear" w:color="auto" w:fill="auto"/>
            <w:vAlign w:val="center"/>
          </w:tcPr>
          <w:p w14:paraId="2C2AA85F">
            <w:pPr>
              <w:keepNext w:val="0"/>
              <w:keepLines w:val="0"/>
              <w:suppressLineNumbers w:val="0"/>
              <w:spacing w:before="0" w:beforeAutospacing="0" w:after="0" w:afterAutospacing="0"/>
              <w:ind w:left="0" w:right="0"/>
              <w:jc w:val="center"/>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港口标委会</w:t>
            </w:r>
          </w:p>
        </w:tc>
        <w:tc>
          <w:tcPr>
            <w:tcW w:w="909" w:type="pct"/>
            <w:shd w:val="clear" w:color="auto" w:fill="auto"/>
            <w:vAlign w:val="center"/>
          </w:tcPr>
          <w:p w14:paraId="133814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广州港集团有限公司、交通运输部水运科学研究所、山东港口青岛港集团有限公司</w:t>
            </w:r>
          </w:p>
        </w:tc>
      </w:tr>
      <w:tr w14:paraId="7293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71" w:hRule="atLeast"/>
        </w:trPr>
        <w:tc>
          <w:tcPr>
            <w:tcW w:w="220" w:type="pct"/>
            <w:vAlign w:val="center"/>
          </w:tcPr>
          <w:p w14:paraId="7692A1CA">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385" w:type="pct"/>
            <w:shd w:val="clear" w:color="auto" w:fill="auto"/>
            <w:vAlign w:val="center"/>
          </w:tcPr>
          <w:p w14:paraId="533BE19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108</w:t>
            </w:r>
          </w:p>
        </w:tc>
        <w:tc>
          <w:tcPr>
            <w:tcW w:w="622" w:type="pct"/>
            <w:shd w:val="clear" w:color="auto" w:fill="auto"/>
            <w:vAlign w:val="center"/>
          </w:tcPr>
          <w:p w14:paraId="64C638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自动化干散货码头设备远程操作规程 第4部分：装船机</w:t>
            </w:r>
          </w:p>
        </w:tc>
        <w:tc>
          <w:tcPr>
            <w:tcW w:w="1682" w:type="pct"/>
            <w:shd w:val="clear" w:color="auto" w:fill="auto"/>
            <w:vAlign w:val="center"/>
          </w:tcPr>
          <w:p w14:paraId="315BDC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 xml:space="preserve">拟规定自动化干散货码头装船机远程操作的总体要求，以及作业前、作业中、作业后的作业要求。 </w:t>
            </w:r>
          </w:p>
          <w:p w14:paraId="22D293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适用于自动化干散货码头装船机的远程操作作业。</w:t>
            </w:r>
          </w:p>
        </w:tc>
        <w:tc>
          <w:tcPr>
            <w:tcW w:w="272" w:type="pct"/>
            <w:shd w:val="clear" w:color="auto" w:fill="auto"/>
            <w:vAlign w:val="center"/>
          </w:tcPr>
          <w:p w14:paraId="384822B6">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制定</w:t>
            </w:r>
          </w:p>
        </w:tc>
        <w:tc>
          <w:tcPr>
            <w:tcW w:w="341" w:type="pct"/>
            <w:shd w:val="clear" w:color="auto" w:fill="auto"/>
            <w:vAlign w:val="center"/>
          </w:tcPr>
          <w:p w14:paraId="52D16D36">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p>
        </w:tc>
        <w:tc>
          <w:tcPr>
            <w:tcW w:w="232" w:type="pct"/>
            <w:shd w:val="clear" w:color="auto" w:fill="auto"/>
            <w:vAlign w:val="center"/>
          </w:tcPr>
          <w:p w14:paraId="3B3BB448">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332" w:type="pct"/>
            <w:shd w:val="clear" w:color="auto" w:fill="auto"/>
            <w:vAlign w:val="center"/>
          </w:tcPr>
          <w:p w14:paraId="1E01F05C">
            <w:pPr>
              <w:keepNext w:val="0"/>
              <w:keepLines w:val="0"/>
              <w:suppressLineNumbers w:val="0"/>
              <w:spacing w:before="0" w:beforeAutospacing="0" w:after="0" w:afterAutospacing="0"/>
              <w:ind w:left="0" w:right="0"/>
              <w:jc w:val="center"/>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港口标委会</w:t>
            </w:r>
          </w:p>
        </w:tc>
        <w:tc>
          <w:tcPr>
            <w:tcW w:w="909" w:type="pct"/>
            <w:shd w:val="clear" w:color="auto" w:fill="auto"/>
            <w:vAlign w:val="center"/>
          </w:tcPr>
          <w:p w14:paraId="3B322E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交通运输部水运科学研究所、国能黄骅港务有限责任公司</w:t>
            </w:r>
          </w:p>
        </w:tc>
      </w:tr>
      <w:tr w14:paraId="1274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71" w:hRule="atLeast"/>
        </w:trPr>
        <w:tc>
          <w:tcPr>
            <w:tcW w:w="220" w:type="pct"/>
            <w:vAlign w:val="center"/>
          </w:tcPr>
          <w:p w14:paraId="24D94317">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385" w:type="pct"/>
            <w:shd w:val="clear" w:color="auto" w:fill="auto"/>
            <w:vAlign w:val="center"/>
          </w:tcPr>
          <w:p w14:paraId="7439B3E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109</w:t>
            </w:r>
          </w:p>
        </w:tc>
        <w:tc>
          <w:tcPr>
            <w:tcW w:w="622" w:type="pct"/>
            <w:shd w:val="clear" w:color="auto" w:fill="auto"/>
            <w:vAlign w:val="center"/>
          </w:tcPr>
          <w:p w14:paraId="7EFC8E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自动化干散货码头设备远程操作规程 第5部分：自卸车</w:t>
            </w:r>
          </w:p>
        </w:tc>
        <w:tc>
          <w:tcPr>
            <w:tcW w:w="1682" w:type="pct"/>
            <w:shd w:val="clear" w:color="auto" w:fill="auto"/>
            <w:vAlign w:val="center"/>
          </w:tcPr>
          <w:p w14:paraId="7BAE2C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 xml:space="preserve">拟规定自动化干散货码头自卸车远程操作的总体要求，以及作业前、作业中、作业后的作业要求。 </w:t>
            </w:r>
          </w:p>
          <w:p w14:paraId="6B9859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适用于自动化干散货码头自卸车的远程操作作业。</w:t>
            </w:r>
          </w:p>
        </w:tc>
        <w:tc>
          <w:tcPr>
            <w:tcW w:w="272" w:type="pct"/>
            <w:shd w:val="clear" w:color="auto" w:fill="auto"/>
            <w:vAlign w:val="center"/>
          </w:tcPr>
          <w:p w14:paraId="1C9CDCAC">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制定</w:t>
            </w:r>
          </w:p>
        </w:tc>
        <w:tc>
          <w:tcPr>
            <w:tcW w:w="341" w:type="pct"/>
            <w:shd w:val="clear" w:color="auto" w:fill="auto"/>
            <w:vAlign w:val="center"/>
          </w:tcPr>
          <w:p w14:paraId="5BC01DB0">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p>
        </w:tc>
        <w:tc>
          <w:tcPr>
            <w:tcW w:w="232" w:type="pct"/>
            <w:shd w:val="clear" w:color="auto" w:fill="auto"/>
            <w:vAlign w:val="center"/>
          </w:tcPr>
          <w:p w14:paraId="0B008242">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332" w:type="pct"/>
            <w:shd w:val="clear" w:color="auto" w:fill="auto"/>
            <w:vAlign w:val="center"/>
          </w:tcPr>
          <w:p w14:paraId="3E85B75F">
            <w:pPr>
              <w:keepNext w:val="0"/>
              <w:keepLines w:val="0"/>
              <w:suppressLineNumbers w:val="0"/>
              <w:spacing w:before="0" w:beforeAutospacing="0" w:after="0" w:afterAutospacing="0"/>
              <w:ind w:left="0" w:right="0"/>
              <w:jc w:val="center"/>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港口标委会</w:t>
            </w:r>
          </w:p>
        </w:tc>
        <w:tc>
          <w:tcPr>
            <w:tcW w:w="909" w:type="pct"/>
            <w:shd w:val="clear" w:color="auto" w:fill="auto"/>
            <w:vAlign w:val="center"/>
          </w:tcPr>
          <w:p w14:paraId="75A9D4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交通运输部水运科学研究所、山东省港口集团有限公司、山东朝辉自动化科技有限责任公司</w:t>
            </w:r>
          </w:p>
        </w:tc>
      </w:tr>
      <w:tr w14:paraId="7560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220" w:type="pct"/>
            <w:vAlign w:val="center"/>
          </w:tcPr>
          <w:p w14:paraId="525236B4">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385" w:type="pct"/>
            <w:shd w:val="clear" w:color="auto" w:fill="auto"/>
            <w:vAlign w:val="center"/>
          </w:tcPr>
          <w:p w14:paraId="4BE0DE1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110</w:t>
            </w:r>
          </w:p>
        </w:tc>
        <w:tc>
          <w:tcPr>
            <w:tcW w:w="622" w:type="pct"/>
            <w:shd w:val="clear" w:color="auto" w:fill="auto"/>
            <w:vAlign w:val="center"/>
          </w:tcPr>
          <w:p w14:paraId="704D9E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港口能耗和碳排放监测管理系统技术要求</w:t>
            </w:r>
          </w:p>
        </w:tc>
        <w:tc>
          <w:tcPr>
            <w:tcW w:w="1682" w:type="pct"/>
            <w:shd w:val="clear" w:color="auto" w:fill="auto"/>
            <w:vAlign w:val="center"/>
          </w:tcPr>
          <w:p w14:paraId="772E97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现行标准规定了港口能耗在线监测系统的系统架构，以及功能、性能、质量和安全等的技术要求。</w:t>
            </w:r>
          </w:p>
          <w:p w14:paraId="425167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适用于港口能耗在线监测系统的设计、开发和建设。</w:t>
            </w:r>
          </w:p>
          <w:p w14:paraId="22DB5F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主要修订内容：1.增加碳计量和碳排放直接测量计量器具的定义；2.增加碳排放计量器具配备的要求；3.更改能耗和碳排放数据采集系统的数据采集功能要求；4.增加港口能耗在线监测系统对能耗数据、碳排放数据采集的内容；5.增加港口能耗和碳排放监测管理系统应用软件在碳排放数据、可再生能源发电及消纳数据、电力调度数据、碳抵消数据采集及化石能源消费预算管理、碳排放交易管理等功能要求；6.增加分项碳排放计量和分项碳排放统计分析的内容要求；7.更改分项能耗和碳排放子项划分等。</w:t>
            </w:r>
          </w:p>
        </w:tc>
        <w:tc>
          <w:tcPr>
            <w:tcW w:w="272" w:type="pct"/>
            <w:shd w:val="clear" w:color="auto" w:fill="auto"/>
            <w:vAlign w:val="center"/>
          </w:tcPr>
          <w:p w14:paraId="04288EC6">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修订</w:t>
            </w:r>
          </w:p>
        </w:tc>
        <w:tc>
          <w:tcPr>
            <w:tcW w:w="341" w:type="pct"/>
            <w:shd w:val="clear" w:color="auto" w:fill="auto"/>
            <w:vAlign w:val="center"/>
          </w:tcPr>
          <w:p w14:paraId="11A2AA3F">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JT/T 1277</w:t>
            </w: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lang w:val="en-US" w:eastAsia="zh-CN"/>
              </w:rPr>
              <w:t>2019</w:t>
            </w:r>
          </w:p>
        </w:tc>
        <w:tc>
          <w:tcPr>
            <w:tcW w:w="232" w:type="pct"/>
            <w:shd w:val="clear" w:color="auto" w:fill="auto"/>
            <w:vAlign w:val="center"/>
          </w:tcPr>
          <w:p w14:paraId="5620673C">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332" w:type="pct"/>
            <w:shd w:val="clear" w:color="auto" w:fill="auto"/>
            <w:vAlign w:val="center"/>
          </w:tcPr>
          <w:p w14:paraId="2F7F49DB">
            <w:pPr>
              <w:keepNext w:val="0"/>
              <w:keepLines w:val="0"/>
              <w:suppressLineNumbers w:val="0"/>
              <w:spacing w:before="0" w:beforeAutospacing="0" w:after="0" w:afterAutospacing="0"/>
              <w:ind w:left="0" w:right="0"/>
              <w:jc w:val="center"/>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港口标委会</w:t>
            </w:r>
          </w:p>
        </w:tc>
        <w:tc>
          <w:tcPr>
            <w:tcW w:w="909" w:type="pct"/>
            <w:shd w:val="clear" w:color="auto" w:fill="auto"/>
            <w:vAlign w:val="center"/>
          </w:tcPr>
          <w:p w14:paraId="459E8C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交通运输部水运科学研究所、国能黄骅港务有限责任公司、日照港集团有限公司、宁波北仑第三集装箱码头有限公司</w:t>
            </w:r>
          </w:p>
        </w:tc>
      </w:tr>
      <w:tr w14:paraId="167E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220" w:type="pct"/>
            <w:vAlign w:val="center"/>
          </w:tcPr>
          <w:p w14:paraId="35A87C3E">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385" w:type="pct"/>
            <w:shd w:val="clear" w:color="auto" w:fill="auto"/>
            <w:vAlign w:val="center"/>
          </w:tcPr>
          <w:p w14:paraId="104BFD0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111</w:t>
            </w:r>
          </w:p>
        </w:tc>
        <w:tc>
          <w:tcPr>
            <w:tcW w:w="622" w:type="pct"/>
            <w:shd w:val="clear" w:color="auto" w:fill="auto"/>
            <w:vAlign w:val="center"/>
          </w:tcPr>
          <w:p w14:paraId="144019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中国港口代码</w:t>
            </w:r>
          </w:p>
        </w:tc>
        <w:tc>
          <w:tcPr>
            <w:tcW w:w="1682" w:type="pct"/>
            <w:shd w:val="clear" w:color="auto" w:fill="auto"/>
            <w:vAlign w:val="center"/>
          </w:tcPr>
          <w:p w14:paraId="03154B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现行标准规定了我国港口代码的编码规则、新增港口编码要求，以及沿海、内河港口的代码表。</w:t>
            </w:r>
          </w:p>
          <w:p w14:paraId="59E309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适用于我国沿海和内河港口统计、数据库以及相关管理信息系统、电子数据交换等的规范设计与开发应用。</w:t>
            </w:r>
          </w:p>
          <w:p w14:paraId="63C2C2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主要修订内容：1.更改沿海港口代码表、内河港口代码表；2.增加本标准与JT/T 24</w:t>
            </w: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lang w:val="en-US" w:eastAsia="zh-CN"/>
              </w:rPr>
              <w:t>2015及GB/T 7407</w:t>
            </w: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lang w:val="en-US" w:eastAsia="zh-CN"/>
              </w:rPr>
              <w:t>2024的港口代码对照表；3.增加港口代码49个，更改港口代码6个，合并或者减少港口代码114个。</w:t>
            </w:r>
          </w:p>
        </w:tc>
        <w:tc>
          <w:tcPr>
            <w:tcW w:w="272" w:type="pct"/>
            <w:shd w:val="clear" w:color="auto" w:fill="auto"/>
            <w:vAlign w:val="center"/>
          </w:tcPr>
          <w:p w14:paraId="04468D9B">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修订</w:t>
            </w:r>
          </w:p>
        </w:tc>
        <w:tc>
          <w:tcPr>
            <w:tcW w:w="341" w:type="pct"/>
            <w:shd w:val="clear" w:color="auto" w:fill="auto"/>
            <w:vAlign w:val="center"/>
          </w:tcPr>
          <w:p w14:paraId="5533D755">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JT/T 24</w:t>
            </w: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lang w:val="en-US" w:eastAsia="zh-CN"/>
              </w:rPr>
              <w:t>2015</w:t>
            </w:r>
          </w:p>
        </w:tc>
        <w:tc>
          <w:tcPr>
            <w:tcW w:w="232" w:type="pct"/>
            <w:shd w:val="clear" w:color="auto" w:fill="auto"/>
            <w:vAlign w:val="center"/>
          </w:tcPr>
          <w:p w14:paraId="7D10FEFB">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332" w:type="pct"/>
            <w:shd w:val="clear" w:color="auto" w:fill="auto"/>
            <w:vAlign w:val="center"/>
          </w:tcPr>
          <w:p w14:paraId="5BAC284A">
            <w:pPr>
              <w:keepNext w:val="0"/>
              <w:keepLines w:val="0"/>
              <w:suppressLineNumbers w:val="0"/>
              <w:spacing w:before="0" w:beforeAutospacing="0" w:after="0" w:afterAutospacing="0"/>
              <w:ind w:left="0" w:right="0"/>
              <w:jc w:val="center"/>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港口标委会</w:t>
            </w:r>
          </w:p>
        </w:tc>
        <w:tc>
          <w:tcPr>
            <w:tcW w:w="909" w:type="pct"/>
            <w:shd w:val="clear" w:color="auto" w:fill="auto"/>
            <w:vAlign w:val="center"/>
          </w:tcPr>
          <w:p w14:paraId="7E5AFF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交通运输部科学研究院、港联航人工智能科技（上海）有限公司、河北港口集团有限公司</w:t>
            </w:r>
          </w:p>
        </w:tc>
      </w:tr>
      <w:tr w14:paraId="67BB7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78" w:hRule="atLeast"/>
        </w:trPr>
        <w:tc>
          <w:tcPr>
            <w:tcW w:w="220" w:type="pct"/>
            <w:vAlign w:val="center"/>
          </w:tcPr>
          <w:p w14:paraId="5CEE5FF0">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385" w:type="pct"/>
            <w:shd w:val="clear" w:color="auto" w:fill="auto"/>
            <w:vAlign w:val="center"/>
          </w:tcPr>
          <w:p w14:paraId="1767213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112</w:t>
            </w:r>
          </w:p>
        </w:tc>
        <w:tc>
          <w:tcPr>
            <w:tcW w:w="622" w:type="pct"/>
            <w:shd w:val="clear" w:color="auto" w:fill="auto"/>
            <w:vAlign w:val="center"/>
          </w:tcPr>
          <w:p w14:paraId="433CF8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公共汽车类型划分及等级评定</w:t>
            </w:r>
          </w:p>
        </w:tc>
        <w:tc>
          <w:tcPr>
            <w:tcW w:w="1682" w:type="pct"/>
            <w:shd w:val="clear" w:color="auto" w:fill="auto"/>
            <w:vAlign w:val="center"/>
          </w:tcPr>
          <w:p w14:paraId="2D4106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现行标准规定了公共汽车类型、等级划分及评定内容、规则和要求。</w:t>
            </w:r>
          </w:p>
          <w:p w14:paraId="2EC8E5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适用于公共汽车的等级评定。</w:t>
            </w:r>
          </w:p>
          <w:p w14:paraId="18BBCB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主要修订内容：1.增加客车车内噪声限值的要求；2.增加乘客门应急控制器的抑制功能；3.增加无站立公共汽车的座椅及其固定件强度要求；4.增加无站立公共汽车的座椅安全带及其固定点的要求；5.增加无站立公共汽车安全带提醒标识和未佩戴安全带的信号报警要求；6.增加电子制动系统（EBS）的设置。</w:t>
            </w:r>
          </w:p>
        </w:tc>
        <w:tc>
          <w:tcPr>
            <w:tcW w:w="272" w:type="pct"/>
            <w:shd w:val="clear" w:color="auto" w:fill="auto"/>
            <w:vAlign w:val="center"/>
          </w:tcPr>
          <w:p w14:paraId="5FD9153D">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修订</w:t>
            </w:r>
          </w:p>
        </w:tc>
        <w:tc>
          <w:tcPr>
            <w:tcW w:w="341" w:type="pct"/>
            <w:shd w:val="clear" w:color="auto" w:fill="auto"/>
            <w:vAlign w:val="center"/>
          </w:tcPr>
          <w:p w14:paraId="4970F317">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JT/T 888</w:t>
            </w: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lang w:val="en-US" w:eastAsia="zh-CN"/>
              </w:rPr>
              <w:t>2020</w:t>
            </w:r>
          </w:p>
        </w:tc>
        <w:tc>
          <w:tcPr>
            <w:tcW w:w="232" w:type="pct"/>
            <w:shd w:val="clear" w:color="auto" w:fill="auto"/>
            <w:vAlign w:val="center"/>
          </w:tcPr>
          <w:p w14:paraId="396EF034">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332" w:type="pct"/>
            <w:shd w:val="clear" w:color="auto" w:fill="auto"/>
            <w:vAlign w:val="center"/>
          </w:tcPr>
          <w:p w14:paraId="025BF3FC">
            <w:pPr>
              <w:keepNext w:val="0"/>
              <w:keepLines w:val="0"/>
              <w:suppressLineNumbers w:val="0"/>
              <w:spacing w:before="0" w:beforeAutospacing="0" w:after="0" w:afterAutospacing="0"/>
              <w:ind w:left="0" w:right="0"/>
              <w:jc w:val="center"/>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客车分委会</w:t>
            </w:r>
          </w:p>
        </w:tc>
        <w:tc>
          <w:tcPr>
            <w:tcW w:w="909" w:type="pct"/>
            <w:shd w:val="clear" w:color="auto" w:fill="auto"/>
            <w:vAlign w:val="center"/>
          </w:tcPr>
          <w:p w14:paraId="1C3E4B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中国公路车辆机械有限公司、宇通客车股份有限公司、厦门金龙旅行车有限公司</w:t>
            </w:r>
          </w:p>
        </w:tc>
      </w:tr>
      <w:tr w14:paraId="43A4C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61" w:hRule="atLeast"/>
        </w:trPr>
        <w:tc>
          <w:tcPr>
            <w:tcW w:w="220" w:type="pct"/>
            <w:vAlign w:val="center"/>
          </w:tcPr>
          <w:p w14:paraId="5DA36CC9">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385" w:type="pct"/>
            <w:shd w:val="clear" w:color="auto" w:fill="auto"/>
            <w:vAlign w:val="center"/>
          </w:tcPr>
          <w:p w14:paraId="25BCCCB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113</w:t>
            </w:r>
          </w:p>
        </w:tc>
        <w:tc>
          <w:tcPr>
            <w:tcW w:w="622" w:type="pct"/>
            <w:shd w:val="clear" w:color="auto" w:fill="auto"/>
            <w:vAlign w:val="center"/>
          </w:tcPr>
          <w:p w14:paraId="5F05CA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燃料电池客车技术规范</w:t>
            </w:r>
          </w:p>
        </w:tc>
        <w:tc>
          <w:tcPr>
            <w:tcW w:w="1682" w:type="pct"/>
            <w:shd w:val="clear" w:color="auto" w:fill="auto"/>
            <w:vAlign w:val="center"/>
          </w:tcPr>
          <w:p w14:paraId="79606E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现行标准规定了燃料电池客车的技术要求、试验方法、标志、运输及储存。</w:t>
            </w:r>
          </w:p>
          <w:p w14:paraId="6E55CE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适用于M</w:t>
            </w:r>
            <w:r>
              <w:rPr>
                <w:rFonts w:hint="default" w:ascii="Times New Roman" w:hAnsi="Times New Roman" w:eastAsia="宋体" w:cs="Times New Roman"/>
                <w:bCs/>
                <w:sz w:val="21"/>
                <w:szCs w:val="21"/>
                <w:vertAlign w:val="subscript"/>
                <w:lang w:val="en-US" w:eastAsia="zh-CN"/>
              </w:rPr>
              <w:t>2</w:t>
            </w:r>
            <w:r>
              <w:rPr>
                <w:rFonts w:hint="default" w:ascii="Times New Roman" w:hAnsi="Times New Roman" w:eastAsia="宋体" w:cs="Times New Roman"/>
                <w:bCs/>
                <w:sz w:val="21"/>
                <w:szCs w:val="21"/>
                <w:lang w:val="en-US" w:eastAsia="zh-CN"/>
              </w:rPr>
              <w:t>、M</w:t>
            </w:r>
            <w:r>
              <w:rPr>
                <w:rFonts w:hint="default" w:ascii="Times New Roman" w:hAnsi="Times New Roman" w:eastAsia="宋体" w:cs="Times New Roman"/>
                <w:bCs/>
                <w:sz w:val="21"/>
                <w:szCs w:val="21"/>
                <w:vertAlign w:val="subscript"/>
                <w:lang w:val="en-US" w:eastAsia="zh-CN"/>
              </w:rPr>
              <w:t>3</w:t>
            </w:r>
            <w:r>
              <w:rPr>
                <w:rFonts w:hint="default" w:ascii="Times New Roman" w:hAnsi="Times New Roman" w:eastAsia="宋体" w:cs="Times New Roman"/>
                <w:bCs/>
                <w:sz w:val="21"/>
                <w:szCs w:val="21"/>
                <w:lang w:val="en-US" w:eastAsia="zh-CN"/>
              </w:rPr>
              <w:t>类氢燃料电池客车。</w:t>
            </w:r>
          </w:p>
          <w:p w14:paraId="444BA2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主要修订内容：1.更改M</w:t>
            </w:r>
            <w:r>
              <w:rPr>
                <w:rFonts w:hint="default" w:ascii="Times New Roman" w:hAnsi="Times New Roman" w:eastAsia="宋体" w:cs="Times New Roman"/>
                <w:bCs/>
                <w:sz w:val="21"/>
                <w:szCs w:val="21"/>
                <w:vertAlign w:val="subscript"/>
                <w:lang w:val="en-US" w:eastAsia="zh-CN"/>
              </w:rPr>
              <w:t>2</w:t>
            </w:r>
            <w:r>
              <w:rPr>
                <w:rFonts w:hint="default" w:ascii="Times New Roman" w:hAnsi="Times New Roman" w:eastAsia="宋体" w:cs="Times New Roman"/>
                <w:bCs/>
                <w:sz w:val="21"/>
                <w:szCs w:val="21"/>
                <w:lang w:val="en-US" w:eastAsia="zh-CN"/>
              </w:rPr>
              <w:t>、M</w:t>
            </w:r>
            <w:r>
              <w:rPr>
                <w:rFonts w:hint="default" w:ascii="Times New Roman" w:hAnsi="Times New Roman" w:eastAsia="宋体" w:cs="Times New Roman"/>
                <w:bCs/>
                <w:sz w:val="21"/>
                <w:szCs w:val="21"/>
                <w:vertAlign w:val="subscript"/>
                <w:lang w:val="en-US" w:eastAsia="zh-CN"/>
              </w:rPr>
              <w:t>3</w:t>
            </w:r>
            <w:r>
              <w:rPr>
                <w:rFonts w:hint="default" w:ascii="Times New Roman" w:hAnsi="Times New Roman" w:eastAsia="宋体" w:cs="Times New Roman"/>
                <w:bCs/>
                <w:sz w:val="21"/>
                <w:szCs w:val="21"/>
                <w:lang w:val="en-US" w:eastAsia="zh-CN"/>
              </w:rPr>
              <w:t>中的B级、Ⅱ级、Ⅲ级客车最大爬坡度的要求；2.增加纯氢续驶里程测试方法及数据处理方法；3.更改燃料电池系统额定功率要求，增加燃料电池最低启动温度要求；4.增加高压警告标志要求；5.增加燃料电池系统空压机电压要求。</w:t>
            </w:r>
          </w:p>
        </w:tc>
        <w:tc>
          <w:tcPr>
            <w:tcW w:w="272" w:type="pct"/>
            <w:shd w:val="clear" w:color="auto" w:fill="auto"/>
            <w:vAlign w:val="center"/>
          </w:tcPr>
          <w:p w14:paraId="36C3A5FF">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修订</w:t>
            </w:r>
          </w:p>
        </w:tc>
        <w:tc>
          <w:tcPr>
            <w:tcW w:w="341" w:type="pct"/>
            <w:shd w:val="clear" w:color="auto" w:fill="auto"/>
            <w:vAlign w:val="center"/>
          </w:tcPr>
          <w:p w14:paraId="5636635A">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JT/T 1342</w:t>
            </w: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lang w:val="en-US" w:eastAsia="zh-CN"/>
              </w:rPr>
              <w:t>2020</w:t>
            </w:r>
          </w:p>
        </w:tc>
        <w:tc>
          <w:tcPr>
            <w:tcW w:w="232" w:type="pct"/>
            <w:shd w:val="clear" w:color="auto" w:fill="auto"/>
            <w:vAlign w:val="center"/>
          </w:tcPr>
          <w:p w14:paraId="70C07423">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332" w:type="pct"/>
            <w:shd w:val="clear" w:color="auto" w:fill="auto"/>
            <w:vAlign w:val="center"/>
          </w:tcPr>
          <w:p w14:paraId="1E23836E">
            <w:pPr>
              <w:keepNext w:val="0"/>
              <w:keepLines w:val="0"/>
              <w:suppressLineNumbers w:val="0"/>
              <w:spacing w:before="0" w:beforeAutospacing="0" w:after="0" w:afterAutospacing="0"/>
              <w:ind w:left="0" w:right="0"/>
              <w:jc w:val="center"/>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客车分委会</w:t>
            </w:r>
          </w:p>
        </w:tc>
        <w:tc>
          <w:tcPr>
            <w:tcW w:w="909" w:type="pct"/>
            <w:shd w:val="clear" w:color="auto" w:fill="auto"/>
            <w:vAlign w:val="center"/>
          </w:tcPr>
          <w:p w14:paraId="081CA8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北京福田欧辉新能源汽车有限公司、中国公路车辆机械有限公司、宇通客车股份有限公司</w:t>
            </w:r>
          </w:p>
        </w:tc>
      </w:tr>
      <w:tr w14:paraId="57CE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56" w:hRule="atLeast"/>
        </w:trPr>
        <w:tc>
          <w:tcPr>
            <w:tcW w:w="220" w:type="pct"/>
            <w:vAlign w:val="center"/>
          </w:tcPr>
          <w:p w14:paraId="23EC541F">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bookmarkStart w:id="2" w:name="OLE_LINK10" w:colFirst="0" w:colLast="1"/>
          </w:p>
        </w:tc>
        <w:tc>
          <w:tcPr>
            <w:tcW w:w="385" w:type="pct"/>
            <w:shd w:val="clear" w:color="auto" w:fill="auto"/>
            <w:vAlign w:val="center"/>
          </w:tcPr>
          <w:p w14:paraId="10B1120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114</w:t>
            </w:r>
          </w:p>
        </w:tc>
        <w:tc>
          <w:tcPr>
            <w:tcW w:w="622" w:type="pct"/>
            <w:shd w:val="clear" w:color="auto" w:fill="auto"/>
            <w:vAlign w:val="center"/>
          </w:tcPr>
          <w:p w14:paraId="40E96B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冷链运输便携式智能温湿度记录仪技术规范</w:t>
            </w:r>
          </w:p>
        </w:tc>
        <w:tc>
          <w:tcPr>
            <w:tcW w:w="1682" w:type="pct"/>
            <w:shd w:val="clear" w:color="auto" w:fill="auto"/>
            <w:vAlign w:val="center"/>
          </w:tcPr>
          <w:p w14:paraId="1FF38A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拟规定冷链运输便携式智能温湿度记录仪的构成、</w:t>
            </w:r>
            <w:r>
              <w:rPr>
                <w:rFonts w:hint="eastAsia" w:ascii="Times New Roman" w:hAnsi="Times New Roman" w:eastAsia="宋体" w:cs="Times New Roman"/>
                <w:bCs/>
                <w:sz w:val="21"/>
                <w:szCs w:val="21"/>
                <w:lang w:val="en-US" w:eastAsia="zh-CN"/>
              </w:rPr>
              <w:t>一般</w:t>
            </w:r>
            <w:r>
              <w:rPr>
                <w:rFonts w:hint="default" w:ascii="Times New Roman" w:hAnsi="Times New Roman" w:eastAsia="宋体" w:cs="Times New Roman"/>
                <w:bCs/>
                <w:sz w:val="21"/>
                <w:szCs w:val="21"/>
                <w:lang w:val="en-US" w:eastAsia="zh-CN"/>
              </w:rPr>
              <w:t>要求、功能要求、性能要求和检验方法。</w:t>
            </w:r>
          </w:p>
          <w:p w14:paraId="19F39B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适用于冷链运输便携式智能温湿度记录仪的设计、生产与使用。</w:t>
            </w:r>
          </w:p>
        </w:tc>
        <w:tc>
          <w:tcPr>
            <w:tcW w:w="272" w:type="pct"/>
            <w:shd w:val="clear" w:color="auto" w:fill="auto"/>
            <w:vAlign w:val="center"/>
          </w:tcPr>
          <w:p w14:paraId="0DF66FAE">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制定</w:t>
            </w:r>
          </w:p>
        </w:tc>
        <w:tc>
          <w:tcPr>
            <w:tcW w:w="341" w:type="pct"/>
            <w:shd w:val="clear" w:color="auto" w:fill="auto"/>
            <w:vAlign w:val="center"/>
          </w:tcPr>
          <w:p w14:paraId="45E87EFF">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p>
        </w:tc>
        <w:tc>
          <w:tcPr>
            <w:tcW w:w="232" w:type="pct"/>
            <w:shd w:val="clear" w:color="auto" w:fill="auto"/>
            <w:vAlign w:val="center"/>
          </w:tcPr>
          <w:p w14:paraId="21F65ACE">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332" w:type="pct"/>
            <w:shd w:val="clear" w:color="auto" w:fill="auto"/>
            <w:vAlign w:val="center"/>
          </w:tcPr>
          <w:p w14:paraId="49391EB4">
            <w:pPr>
              <w:keepNext w:val="0"/>
              <w:keepLines w:val="0"/>
              <w:suppressLineNumbers w:val="0"/>
              <w:spacing w:before="0" w:beforeAutospacing="0" w:after="0" w:afterAutospacing="0"/>
              <w:ind w:left="0" w:right="0"/>
              <w:jc w:val="center"/>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智慧物流分委会</w:t>
            </w:r>
          </w:p>
        </w:tc>
        <w:tc>
          <w:tcPr>
            <w:tcW w:w="909" w:type="pct"/>
            <w:shd w:val="clear" w:color="auto" w:fill="auto"/>
            <w:vAlign w:val="center"/>
          </w:tcPr>
          <w:p w14:paraId="048FC4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交通运输部公路科学研究所、深圳市易流科技股份有限公司、深圳市博实结科技股份有限公司</w:t>
            </w:r>
          </w:p>
        </w:tc>
      </w:tr>
      <w:bookmarkEnd w:id="2"/>
      <w:tr w14:paraId="2BFE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36" w:hRule="atLeast"/>
        </w:trPr>
        <w:tc>
          <w:tcPr>
            <w:tcW w:w="220" w:type="pct"/>
            <w:vAlign w:val="center"/>
          </w:tcPr>
          <w:p w14:paraId="5227D4B2">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385" w:type="pct"/>
            <w:shd w:val="clear" w:color="auto" w:fill="auto"/>
            <w:vAlign w:val="center"/>
          </w:tcPr>
          <w:p w14:paraId="6E0BB20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115</w:t>
            </w:r>
          </w:p>
        </w:tc>
        <w:tc>
          <w:tcPr>
            <w:tcW w:w="622" w:type="pct"/>
            <w:shd w:val="clear" w:color="auto" w:fill="auto"/>
            <w:vAlign w:val="center"/>
          </w:tcPr>
          <w:p w14:paraId="338DB0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耙吸挖泥船高压冲水系统设计要求</w:t>
            </w:r>
          </w:p>
        </w:tc>
        <w:tc>
          <w:tcPr>
            <w:tcW w:w="1682" w:type="pct"/>
            <w:shd w:val="clear" w:color="auto" w:fill="auto"/>
            <w:vAlign w:val="center"/>
          </w:tcPr>
          <w:p w14:paraId="1285EF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拟规定耙吸挖泥船高压冲水系统的系统组成与功能、设计要求、试验与检验等。</w:t>
            </w:r>
          </w:p>
          <w:p w14:paraId="27FF2F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适用于耙吸挖泥船高压冲水系统的设计，制造及维修参照使用；具有高压冲水系统的冲吸式挖泥船、泥驳等参照使用。</w:t>
            </w:r>
          </w:p>
        </w:tc>
        <w:tc>
          <w:tcPr>
            <w:tcW w:w="272" w:type="pct"/>
            <w:shd w:val="clear" w:color="auto" w:fill="auto"/>
            <w:vAlign w:val="center"/>
          </w:tcPr>
          <w:p w14:paraId="0ECE0658">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制定</w:t>
            </w:r>
          </w:p>
        </w:tc>
        <w:tc>
          <w:tcPr>
            <w:tcW w:w="341" w:type="pct"/>
            <w:shd w:val="clear" w:color="auto" w:fill="auto"/>
            <w:vAlign w:val="center"/>
          </w:tcPr>
          <w:p w14:paraId="40ADDA10">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p>
        </w:tc>
        <w:tc>
          <w:tcPr>
            <w:tcW w:w="232" w:type="pct"/>
            <w:shd w:val="clear" w:color="auto" w:fill="auto"/>
            <w:vAlign w:val="center"/>
          </w:tcPr>
          <w:p w14:paraId="448FA640">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18</w:t>
            </w:r>
          </w:p>
        </w:tc>
        <w:tc>
          <w:tcPr>
            <w:tcW w:w="332" w:type="pct"/>
            <w:shd w:val="clear" w:color="auto" w:fill="auto"/>
            <w:vAlign w:val="center"/>
          </w:tcPr>
          <w:p w14:paraId="491769ED">
            <w:pPr>
              <w:keepNext w:val="0"/>
              <w:keepLines w:val="0"/>
              <w:suppressLineNumbers w:val="0"/>
              <w:spacing w:before="0" w:beforeAutospacing="0" w:after="0" w:afterAutospacing="0"/>
              <w:ind w:left="0" w:right="0"/>
              <w:jc w:val="center"/>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疏浚分委会</w:t>
            </w:r>
          </w:p>
        </w:tc>
        <w:tc>
          <w:tcPr>
            <w:tcW w:w="909" w:type="pct"/>
            <w:shd w:val="clear" w:color="auto" w:fill="auto"/>
            <w:vAlign w:val="center"/>
          </w:tcPr>
          <w:p w14:paraId="19DFBA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中交上海航道局有限公司、中交疏浚技术装备国家工程研究中心有限公司、中国交通建设股份有限公司、中交广州航道局有限公司、中交天津航道局有限公司</w:t>
            </w:r>
          </w:p>
        </w:tc>
      </w:tr>
      <w:tr w14:paraId="0211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220" w:type="pct"/>
            <w:vAlign w:val="center"/>
          </w:tcPr>
          <w:p w14:paraId="27569DC9">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385" w:type="pct"/>
            <w:shd w:val="clear" w:color="auto" w:fill="auto"/>
            <w:vAlign w:val="center"/>
          </w:tcPr>
          <w:p w14:paraId="79A5F8A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116</w:t>
            </w:r>
          </w:p>
        </w:tc>
        <w:tc>
          <w:tcPr>
            <w:tcW w:w="622" w:type="pct"/>
            <w:shd w:val="clear" w:color="auto" w:fill="auto"/>
            <w:vAlign w:val="center"/>
          </w:tcPr>
          <w:p w14:paraId="3B06DD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耙吸挖泥船复合驱动系统试验规程</w:t>
            </w:r>
          </w:p>
        </w:tc>
        <w:tc>
          <w:tcPr>
            <w:tcW w:w="1682" w:type="pct"/>
            <w:shd w:val="clear" w:color="auto" w:fill="auto"/>
            <w:vAlign w:val="center"/>
          </w:tcPr>
          <w:p w14:paraId="31C1DC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拟规定耙吸挖泥船一拖三复合驱动系统组成、试验准备、试验项目、试验程序、试验报告等。</w:t>
            </w:r>
          </w:p>
          <w:p w14:paraId="539132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适用于耙吸挖泥船复合驱动系统试验指导。</w:t>
            </w:r>
          </w:p>
        </w:tc>
        <w:tc>
          <w:tcPr>
            <w:tcW w:w="272" w:type="pct"/>
            <w:shd w:val="clear" w:color="auto" w:fill="auto"/>
            <w:vAlign w:val="center"/>
          </w:tcPr>
          <w:p w14:paraId="2484FA3F">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制定</w:t>
            </w:r>
          </w:p>
        </w:tc>
        <w:tc>
          <w:tcPr>
            <w:tcW w:w="341" w:type="pct"/>
            <w:shd w:val="clear" w:color="auto" w:fill="auto"/>
            <w:vAlign w:val="center"/>
          </w:tcPr>
          <w:p w14:paraId="5FE0B49C">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p>
        </w:tc>
        <w:tc>
          <w:tcPr>
            <w:tcW w:w="232" w:type="pct"/>
            <w:shd w:val="clear" w:color="auto" w:fill="auto"/>
            <w:vAlign w:val="center"/>
          </w:tcPr>
          <w:p w14:paraId="0BB98A04">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18</w:t>
            </w:r>
          </w:p>
        </w:tc>
        <w:tc>
          <w:tcPr>
            <w:tcW w:w="332" w:type="pct"/>
            <w:shd w:val="clear" w:color="auto" w:fill="auto"/>
            <w:vAlign w:val="center"/>
          </w:tcPr>
          <w:p w14:paraId="0C616E4E">
            <w:pPr>
              <w:keepNext w:val="0"/>
              <w:keepLines w:val="0"/>
              <w:suppressLineNumbers w:val="0"/>
              <w:spacing w:before="0" w:beforeAutospacing="0" w:after="0" w:afterAutospacing="0"/>
              <w:ind w:left="0" w:right="0"/>
              <w:jc w:val="center"/>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疏浚分委会</w:t>
            </w:r>
          </w:p>
        </w:tc>
        <w:tc>
          <w:tcPr>
            <w:tcW w:w="909" w:type="pct"/>
            <w:shd w:val="clear" w:color="auto" w:fill="auto"/>
            <w:vAlign w:val="center"/>
          </w:tcPr>
          <w:p w14:paraId="7DA3EE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中船黄埔文冲船舶有限公司、广州文冲船厂有限责任公司、中交天津航道局有限公司、中交上海航道局有限公司、中交广州航道局有限公司</w:t>
            </w:r>
          </w:p>
        </w:tc>
      </w:tr>
      <w:tr w14:paraId="26C1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774" w:hRule="atLeast"/>
        </w:trPr>
        <w:tc>
          <w:tcPr>
            <w:tcW w:w="220" w:type="pct"/>
            <w:vAlign w:val="center"/>
          </w:tcPr>
          <w:p w14:paraId="4537ABD0">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385" w:type="pct"/>
            <w:shd w:val="clear" w:color="auto" w:fill="auto"/>
            <w:vAlign w:val="center"/>
          </w:tcPr>
          <w:p w14:paraId="367419C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117</w:t>
            </w:r>
          </w:p>
        </w:tc>
        <w:tc>
          <w:tcPr>
            <w:tcW w:w="622" w:type="pct"/>
            <w:shd w:val="clear" w:color="auto" w:fill="auto"/>
            <w:vAlign w:val="center"/>
          </w:tcPr>
          <w:p w14:paraId="4F95CF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船舶油耗计量仪表配备技术要求 第2部分：燃油舱测量系统</w:t>
            </w:r>
          </w:p>
        </w:tc>
        <w:tc>
          <w:tcPr>
            <w:tcW w:w="1682" w:type="pct"/>
            <w:shd w:val="clear" w:color="auto" w:fill="auto"/>
            <w:vAlign w:val="center"/>
          </w:tcPr>
          <w:p w14:paraId="492BD2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拟规定船舶配备的油耗计量仪表（基于船舶燃油舱测量法）的性能要求、安装位置、安装要求、使用和维护要求等。</w:t>
            </w:r>
          </w:p>
          <w:p w14:paraId="3A8F5D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适用于400总吨以上或主推进动力装置750千瓦以上且采用燃油发动机作为动力源的船舶，其他船舶参照使用。</w:t>
            </w:r>
          </w:p>
        </w:tc>
        <w:tc>
          <w:tcPr>
            <w:tcW w:w="272" w:type="pct"/>
            <w:shd w:val="clear" w:color="auto" w:fill="auto"/>
            <w:vAlign w:val="center"/>
          </w:tcPr>
          <w:p w14:paraId="520CA81A">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制定</w:t>
            </w:r>
          </w:p>
        </w:tc>
        <w:tc>
          <w:tcPr>
            <w:tcW w:w="341" w:type="pct"/>
            <w:shd w:val="clear" w:color="auto" w:fill="auto"/>
            <w:vAlign w:val="center"/>
          </w:tcPr>
          <w:p w14:paraId="64191147">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p>
        </w:tc>
        <w:tc>
          <w:tcPr>
            <w:tcW w:w="232" w:type="pct"/>
            <w:shd w:val="clear" w:color="auto" w:fill="auto"/>
            <w:vAlign w:val="center"/>
          </w:tcPr>
          <w:p w14:paraId="76B6122F">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332" w:type="pct"/>
            <w:shd w:val="clear" w:color="auto" w:fill="auto"/>
            <w:vAlign w:val="center"/>
          </w:tcPr>
          <w:p w14:paraId="5E7688AB">
            <w:pPr>
              <w:keepNext w:val="0"/>
              <w:keepLines w:val="0"/>
              <w:suppressLineNumbers w:val="0"/>
              <w:spacing w:before="0" w:beforeAutospacing="0" w:after="0" w:afterAutospacing="0"/>
              <w:ind w:left="0" w:right="0"/>
              <w:jc w:val="center"/>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航海安全标委会</w:t>
            </w:r>
          </w:p>
        </w:tc>
        <w:tc>
          <w:tcPr>
            <w:tcW w:w="909" w:type="pct"/>
            <w:shd w:val="clear" w:color="auto" w:fill="auto"/>
            <w:vAlign w:val="center"/>
          </w:tcPr>
          <w:p w14:paraId="496FF3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交通运输部科学研究院、中远海运能源运输股份有限公司</w:t>
            </w:r>
          </w:p>
        </w:tc>
      </w:tr>
      <w:tr w14:paraId="4DF8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41" w:hRule="atLeast"/>
        </w:trPr>
        <w:tc>
          <w:tcPr>
            <w:tcW w:w="220" w:type="pct"/>
            <w:vAlign w:val="center"/>
          </w:tcPr>
          <w:p w14:paraId="31C3E96F">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385" w:type="pct"/>
            <w:shd w:val="clear" w:color="auto" w:fill="auto"/>
            <w:vAlign w:val="center"/>
          </w:tcPr>
          <w:p w14:paraId="30AD0DF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118</w:t>
            </w:r>
          </w:p>
        </w:tc>
        <w:tc>
          <w:tcPr>
            <w:tcW w:w="622" w:type="pct"/>
            <w:shd w:val="clear" w:color="auto" w:fill="auto"/>
            <w:vAlign w:val="center"/>
          </w:tcPr>
          <w:p w14:paraId="1424BC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海上搜救应急演练评估要求</w:t>
            </w:r>
          </w:p>
        </w:tc>
        <w:tc>
          <w:tcPr>
            <w:tcW w:w="1682" w:type="pct"/>
            <w:shd w:val="clear" w:color="auto" w:fill="auto"/>
            <w:vAlign w:val="center"/>
          </w:tcPr>
          <w:p w14:paraId="624141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拟规定海上搜救应急演练评估的流程，提出演练评估的方法和工具。</w:t>
            </w:r>
          </w:p>
          <w:p w14:paraId="5A3AA5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适用于海上搜救机构、救捞系统、海事系统以及航运企业、港口企业、第三方评价机构等进行海上搜救应急演练的评估。</w:t>
            </w:r>
          </w:p>
        </w:tc>
        <w:tc>
          <w:tcPr>
            <w:tcW w:w="272" w:type="pct"/>
            <w:shd w:val="clear" w:color="auto" w:fill="auto"/>
            <w:vAlign w:val="center"/>
          </w:tcPr>
          <w:p w14:paraId="6F921B1F">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制定</w:t>
            </w:r>
          </w:p>
        </w:tc>
        <w:tc>
          <w:tcPr>
            <w:tcW w:w="341" w:type="pct"/>
            <w:shd w:val="clear" w:color="auto" w:fill="auto"/>
            <w:vAlign w:val="center"/>
          </w:tcPr>
          <w:p w14:paraId="05BBC459">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p>
        </w:tc>
        <w:tc>
          <w:tcPr>
            <w:tcW w:w="232" w:type="pct"/>
            <w:shd w:val="clear" w:color="auto" w:fill="auto"/>
            <w:vAlign w:val="center"/>
          </w:tcPr>
          <w:p w14:paraId="3823CB8A">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332" w:type="pct"/>
            <w:shd w:val="clear" w:color="auto" w:fill="auto"/>
            <w:vAlign w:val="center"/>
          </w:tcPr>
          <w:p w14:paraId="7A853B4C">
            <w:pPr>
              <w:keepNext w:val="0"/>
              <w:keepLines w:val="0"/>
              <w:suppressLineNumbers w:val="0"/>
              <w:spacing w:before="0" w:beforeAutospacing="0" w:after="0" w:afterAutospacing="0"/>
              <w:ind w:left="0" w:right="0"/>
              <w:jc w:val="center"/>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航海安全标委会</w:t>
            </w:r>
          </w:p>
        </w:tc>
        <w:tc>
          <w:tcPr>
            <w:tcW w:w="909" w:type="pct"/>
            <w:shd w:val="clear" w:color="auto" w:fill="auto"/>
            <w:vAlign w:val="center"/>
          </w:tcPr>
          <w:p w14:paraId="7E5E1D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交通运输部科学研究院、辽宁海事局、海南海事局</w:t>
            </w:r>
          </w:p>
        </w:tc>
      </w:tr>
      <w:tr w14:paraId="1589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7" w:hRule="atLeast"/>
        </w:trPr>
        <w:tc>
          <w:tcPr>
            <w:tcW w:w="220" w:type="pct"/>
            <w:vAlign w:val="center"/>
          </w:tcPr>
          <w:p w14:paraId="68C133A9">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385" w:type="pct"/>
            <w:shd w:val="clear" w:color="auto" w:fill="auto"/>
            <w:vAlign w:val="center"/>
          </w:tcPr>
          <w:p w14:paraId="7A28179D">
            <w:pPr>
              <w:keepNext w:val="0"/>
              <w:keepLines w:val="0"/>
              <w:widowControl/>
              <w:suppressLineNumbers w:val="0"/>
              <w:spacing w:before="0" w:beforeAutospacing="0" w:after="0" w:afterAutospacing="0" w:line="400" w:lineRule="exact"/>
              <w:ind w:left="0" w:leftChars="0" w:right="0" w:rightChars="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119</w:t>
            </w:r>
          </w:p>
        </w:tc>
        <w:tc>
          <w:tcPr>
            <w:tcW w:w="622" w:type="pct"/>
            <w:shd w:val="clear" w:color="auto" w:fill="auto"/>
            <w:vAlign w:val="center"/>
          </w:tcPr>
          <w:p w14:paraId="2928A5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海船船员培训模拟器技术要求 第2部分：轮机模拟器</w:t>
            </w:r>
          </w:p>
        </w:tc>
        <w:tc>
          <w:tcPr>
            <w:tcW w:w="1682" w:type="pct"/>
            <w:shd w:val="clear" w:color="auto" w:fill="auto"/>
            <w:vAlign w:val="center"/>
          </w:tcPr>
          <w:p w14:paraId="0A19E3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现行标准规定了轮机模拟器的分级及总体要求，以及物理真实感、行为真实感、环境真实感、教练站设备配备和功能等要求。</w:t>
            </w:r>
          </w:p>
          <w:p w14:paraId="6CB1CD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适用于海船船员适任培训及适任能力保持所需的轮机模拟器。</w:t>
            </w:r>
          </w:p>
          <w:p w14:paraId="4B6961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主要修订内容：1.针对零碳/低碳燃料船舶，增加零碳/低碳燃料加注，储存，驳运与供给，主推进发动机，主发电原动机和锅炉等对零碳/低碳燃料的运用与运维技术要求，包括换代后的主机遥控系统，监测报警系统，配电系统和安全系统，船舶防污染设备与减排装置等；2.对现有商船根据主推进形式进行分类，给出不同主推进形式的轮机模拟器技术要求，包括低速发动机推进，中高速发动机推进，蒸汽轮机推进，电力推进等内容；3.更改轮机模拟器的分级；4.更改触摸型轮机模拟器的技术要求。</w:t>
            </w:r>
          </w:p>
        </w:tc>
        <w:tc>
          <w:tcPr>
            <w:tcW w:w="272" w:type="pct"/>
            <w:shd w:val="clear" w:color="auto" w:fill="auto"/>
            <w:vAlign w:val="center"/>
          </w:tcPr>
          <w:p w14:paraId="28E71848">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修订</w:t>
            </w:r>
          </w:p>
        </w:tc>
        <w:tc>
          <w:tcPr>
            <w:tcW w:w="341" w:type="pct"/>
            <w:shd w:val="clear" w:color="auto" w:fill="auto"/>
            <w:vAlign w:val="center"/>
          </w:tcPr>
          <w:p w14:paraId="57AEA241">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JT/T 1379.2</w:t>
            </w: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lang w:val="en-US" w:eastAsia="zh-CN"/>
              </w:rPr>
              <w:t>2021</w:t>
            </w:r>
          </w:p>
        </w:tc>
        <w:tc>
          <w:tcPr>
            <w:tcW w:w="232" w:type="pct"/>
            <w:shd w:val="clear" w:color="auto" w:fill="auto"/>
            <w:vAlign w:val="center"/>
          </w:tcPr>
          <w:p w14:paraId="3CC0ACAF">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332" w:type="pct"/>
            <w:shd w:val="clear" w:color="auto" w:fill="auto"/>
            <w:vAlign w:val="center"/>
          </w:tcPr>
          <w:p w14:paraId="57CD3124">
            <w:pPr>
              <w:keepNext w:val="0"/>
              <w:keepLines w:val="0"/>
              <w:suppressLineNumbers w:val="0"/>
              <w:spacing w:before="0" w:beforeAutospacing="0" w:after="0" w:afterAutospacing="0"/>
              <w:ind w:left="0" w:right="0"/>
              <w:jc w:val="center"/>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航海安全标委会</w:t>
            </w:r>
          </w:p>
        </w:tc>
        <w:tc>
          <w:tcPr>
            <w:tcW w:w="909" w:type="pct"/>
            <w:shd w:val="clear" w:color="auto" w:fill="auto"/>
            <w:vAlign w:val="center"/>
          </w:tcPr>
          <w:p w14:paraId="1D6EFE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大连海事大学、辽宁海事局</w:t>
            </w:r>
          </w:p>
        </w:tc>
      </w:tr>
      <w:tr w14:paraId="3A020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7" w:hRule="atLeast"/>
        </w:trPr>
        <w:tc>
          <w:tcPr>
            <w:tcW w:w="220" w:type="pct"/>
            <w:vAlign w:val="center"/>
          </w:tcPr>
          <w:p w14:paraId="5880AAD7">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385" w:type="pct"/>
            <w:shd w:val="clear" w:color="auto" w:fill="auto"/>
            <w:vAlign w:val="center"/>
          </w:tcPr>
          <w:p w14:paraId="40A4D22F">
            <w:pPr>
              <w:keepNext w:val="0"/>
              <w:keepLines w:val="0"/>
              <w:widowControl/>
              <w:suppressLineNumbers w:val="0"/>
              <w:spacing w:before="0" w:beforeAutospacing="0" w:after="0" w:afterAutospacing="0" w:line="400" w:lineRule="exact"/>
              <w:ind w:left="0" w:leftChars="0" w:right="0" w:rightChars="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120</w:t>
            </w:r>
          </w:p>
        </w:tc>
        <w:tc>
          <w:tcPr>
            <w:tcW w:w="622" w:type="pct"/>
            <w:shd w:val="clear" w:color="auto" w:fill="auto"/>
            <w:vAlign w:val="center"/>
          </w:tcPr>
          <w:p w14:paraId="14051E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海船船员培训模拟器训练要求 第2部分：轮机模拟器</w:t>
            </w:r>
          </w:p>
        </w:tc>
        <w:tc>
          <w:tcPr>
            <w:tcW w:w="1682" w:type="pct"/>
            <w:shd w:val="clear" w:color="auto" w:fill="auto"/>
            <w:vAlign w:val="center"/>
          </w:tcPr>
          <w:p w14:paraId="17A513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现行标准规定了海船船员轮机模拟器的训练对象，训练目标，训练内容，训练方案，训练计划，训练程序，学员和教员配置，教员要求，场地、设施和设备，教学文件等。</w:t>
            </w:r>
          </w:p>
          <w:p w14:paraId="5E72B2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适用于规范海船船员轮机模拟器训练。</w:t>
            </w:r>
          </w:p>
          <w:p w14:paraId="1C0833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主要修订内容：1.针对零碳/低碳燃料船舶，增加零碳/低碳燃料加注，储存，驳运与供给等训练内容，以及换代后的主机遥控系统，监测报警系统，配电系统和安全系统，船舶防污染设备与减排装置等相关操作内容；2.明确相关训练内容应该达到的训练目标，制定相应的训练方案、训练计划、训练程序。</w:t>
            </w:r>
          </w:p>
        </w:tc>
        <w:tc>
          <w:tcPr>
            <w:tcW w:w="272" w:type="pct"/>
            <w:shd w:val="clear" w:color="auto" w:fill="auto"/>
            <w:vAlign w:val="center"/>
          </w:tcPr>
          <w:p w14:paraId="3E0A224B">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修订</w:t>
            </w:r>
          </w:p>
        </w:tc>
        <w:tc>
          <w:tcPr>
            <w:tcW w:w="341" w:type="pct"/>
            <w:shd w:val="clear" w:color="auto" w:fill="auto"/>
            <w:vAlign w:val="center"/>
          </w:tcPr>
          <w:p w14:paraId="41A041FA">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JT/T 1380.2</w:t>
            </w: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lang w:val="en-US" w:eastAsia="zh-CN"/>
              </w:rPr>
              <w:t>2021</w:t>
            </w:r>
          </w:p>
        </w:tc>
        <w:tc>
          <w:tcPr>
            <w:tcW w:w="232" w:type="pct"/>
            <w:shd w:val="clear" w:color="auto" w:fill="auto"/>
            <w:vAlign w:val="center"/>
          </w:tcPr>
          <w:p w14:paraId="7CFEE0F1">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332" w:type="pct"/>
            <w:shd w:val="clear" w:color="auto" w:fill="auto"/>
            <w:vAlign w:val="center"/>
          </w:tcPr>
          <w:p w14:paraId="137ABDA8">
            <w:pPr>
              <w:keepNext w:val="0"/>
              <w:keepLines w:val="0"/>
              <w:suppressLineNumbers w:val="0"/>
              <w:spacing w:before="0" w:beforeAutospacing="0" w:after="0" w:afterAutospacing="0"/>
              <w:ind w:left="0" w:right="0"/>
              <w:jc w:val="center"/>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航海安全标委会</w:t>
            </w:r>
          </w:p>
        </w:tc>
        <w:tc>
          <w:tcPr>
            <w:tcW w:w="909" w:type="pct"/>
            <w:shd w:val="clear" w:color="auto" w:fill="auto"/>
            <w:vAlign w:val="center"/>
          </w:tcPr>
          <w:p w14:paraId="100D8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青岛远洋船员职业学院、山东海事局</w:t>
            </w:r>
          </w:p>
        </w:tc>
      </w:tr>
      <w:tr w14:paraId="40B7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7" w:hRule="atLeast"/>
        </w:trPr>
        <w:tc>
          <w:tcPr>
            <w:tcW w:w="220" w:type="pct"/>
            <w:vAlign w:val="center"/>
          </w:tcPr>
          <w:p w14:paraId="5CD5C875">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385" w:type="pct"/>
            <w:shd w:val="clear" w:color="auto" w:fill="auto"/>
            <w:vAlign w:val="center"/>
          </w:tcPr>
          <w:p w14:paraId="490542FA">
            <w:pPr>
              <w:keepNext w:val="0"/>
              <w:keepLines w:val="0"/>
              <w:widowControl/>
              <w:suppressLineNumbers w:val="0"/>
              <w:spacing w:before="0" w:beforeAutospacing="0" w:after="0" w:afterAutospacing="0" w:line="400" w:lineRule="exact"/>
              <w:ind w:left="0" w:leftChars="0" w:right="0" w:rightChars="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121</w:t>
            </w:r>
          </w:p>
        </w:tc>
        <w:tc>
          <w:tcPr>
            <w:tcW w:w="622" w:type="pct"/>
            <w:shd w:val="clear" w:color="auto" w:fill="auto"/>
            <w:vAlign w:val="center"/>
          </w:tcPr>
          <w:p w14:paraId="1FFAEC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交通运输安全应急视频设备位置信息数据规范</w:t>
            </w:r>
          </w:p>
        </w:tc>
        <w:tc>
          <w:tcPr>
            <w:tcW w:w="1682" w:type="pct"/>
            <w:shd w:val="clear" w:color="auto" w:fill="auto"/>
            <w:vAlign w:val="center"/>
          </w:tcPr>
          <w:p w14:paraId="174F55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拟规定交通运输安全应急视频设备的位置信息数据的总体技术、位置信息采集与场景分类编码、数据交换和软硬件接口要求。</w:t>
            </w:r>
          </w:p>
          <w:p w14:paraId="4CC66B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适用于交通运输领域中部署于不同道路场景下的视频监控设备，在应对不同应急场景中的位置信息数据标准化应用，为数据交换、共享和应急指挥调度提供统一的数据基础。</w:t>
            </w:r>
          </w:p>
        </w:tc>
        <w:tc>
          <w:tcPr>
            <w:tcW w:w="272" w:type="pct"/>
            <w:shd w:val="clear" w:color="auto" w:fill="auto"/>
            <w:vAlign w:val="center"/>
          </w:tcPr>
          <w:p w14:paraId="0890E563">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制定</w:t>
            </w:r>
          </w:p>
        </w:tc>
        <w:tc>
          <w:tcPr>
            <w:tcW w:w="341" w:type="pct"/>
            <w:shd w:val="clear" w:color="auto" w:fill="auto"/>
            <w:vAlign w:val="center"/>
          </w:tcPr>
          <w:p w14:paraId="1D0859EC">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p>
        </w:tc>
        <w:tc>
          <w:tcPr>
            <w:tcW w:w="232" w:type="pct"/>
            <w:shd w:val="clear" w:color="auto" w:fill="auto"/>
            <w:vAlign w:val="center"/>
          </w:tcPr>
          <w:p w14:paraId="03FCB611">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332" w:type="pct"/>
            <w:shd w:val="clear" w:color="auto" w:fill="auto"/>
            <w:vAlign w:val="center"/>
          </w:tcPr>
          <w:p w14:paraId="6DE9881D">
            <w:pPr>
              <w:keepNext w:val="0"/>
              <w:keepLines w:val="0"/>
              <w:suppressLineNumbers w:val="0"/>
              <w:spacing w:before="0" w:beforeAutospacing="0" w:after="0" w:afterAutospacing="0"/>
              <w:ind w:left="0" w:right="0"/>
              <w:jc w:val="center"/>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信息通导标委会</w:t>
            </w:r>
          </w:p>
        </w:tc>
        <w:tc>
          <w:tcPr>
            <w:tcW w:w="909" w:type="pct"/>
            <w:shd w:val="clear" w:color="auto" w:fill="auto"/>
            <w:vAlign w:val="center"/>
          </w:tcPr>
          <w:p w14:paraId="3F043E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长安大学、浙江省交通集团技术研究总院有限责任公司、浙江大华技术股份有限公司、武汉大学</w:t>
            </w:r>
          </w:p>
        </w:tc>
      </w:tr>
      <w:tr w14:paraId="6BE7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7" w:hRule="atLeast"/>
        </w:trPr>
        <w:tc>
          <w:tcPr>
            <w:tcW w:w="220" w:type="pct"/>
            <w:vAlign w:val="center"/>
          </w:tcPr>
          <w:p w14:paraId="067620C6">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385" w:type="pct"/>
            <w:shd w:val="clear" w:color="auto" w:fill="auto"/>
            <w:vAlign w:val="center"/>
          </w:tcPr>
          <w:p w14:paraId="4ED1587D">
            <w:pPr>
              <w:keepNext w:val="0"/>
              <w:keepLines w:val="0"/>
              <w:widowControl/>
              <w:suppressLineNumbers w:val="0"/>
              <w:spacing w:before="0" w:beforeAutospacing="0" w:after="0" w:afterAutospacing="0" w:line="400" w:lineRule="exact"/>
              <w:ind w:left="0" w:leftChars="0" w:right="0" w:rightChars="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-122</w:t>
            </w:r>
          </w:p>
        </w:tc>
        <w:tc>
          <w:tcPr>
            <w:tcW w:w="622" w:type="pct"/>
            <w:shd w:val="clear" w:color="auto" w:fill="auto"/>
            <w:vAlign w:val="center"/>
          </w:tcPr>
          <w:p w14:paraId="078824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国家综合交通运输信息平台视频会议系统接入技术要求</w:t>
            </w:r>
          </w:p>
        </w:tc>
        <w:tc>
          <w:tcPr>
            <w:tcW w:w="1682" w:type="pct"/>
            <w:shd w:val="clear" w:color="auto" w:fill="auto"/>
            <w:vAlign w:val="center"/>
          </w:tcPr>
          <w:p w14:paraId="39DBE5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拟规定国家综合交通运输信息平台视频会议系统接入的总体架构、总体要求、网络要求、技术要求、安全要求和应急措施要求。</w:t>
            </w:r>
          </w:p>
          <w:p w14:paraId="4B921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适用于国家综合交通运输信息平台部级视频会议系统与行业各级视频会议系统互联的设计、研发、生产与运行。</w:t>
            </w:r>
          </w:p>
        </w:tc>
        <w:tc>
          <w:tcPr>
            <w:tcW w:w="272" w:type="pct"/>
            <w:shd w:val="clear" w:color="auto" w:fill="auto"/>
            <w:vAlign w:val="center"/>
          </w:tcPr>
          <w:p w14:paraId="01C4661D">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制定</w:t>
            </w:r>
          </w:p>
        </w:tc>
        <w:tc>
          <w:tcPr>
            <w:tcW w:w="341" w:type="pct"/>
            <w:shd w:val="clear" w:color="auto" w:fill="auto"/>
            <w:vAlign w:val="center"/>
          </w:tcPr>
          <w:p w14:paraId="79912749">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p>
        </w:tc>
        <w:tc>
          <w:tcPr>
            <w:tcW w:w="232" w:type="pct"/>
            <w:shd w:val="clear" w:color="auto" w:fill="auto"/>
            <w:vAlign w:val="center"/>
          </w:tcPr>
          <w:p w14:paraId="15A0E4BA">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332" w:type="pct"/>
            <w:shd w:val="clear" w:color="auto" w:fill="auto"/>
            <w:vAlign w:val="center"/>
          </w:tcPr>
          <w:p w14:paraId="3C00BB4F">
            <w:pPr>
              <w:keepNext w:val="0"/>
              <w:keepLines w:val="0"/>
              <w:suppressLineNumbers w:val="0"/>
              <w:spacing w:before="0" w:beforeAutospacing="0" w:after="0" w:afterAutospacing="0"/>
              <w:ind w:left="0" w:right="0"/>
              <w:jc w:val="center"/>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信息通导标委会</w:t>
            </w:r>
          </w:p>
        </w:tc>
        <w:tc>
          <w:tcPr>
            <w:tcW w:w="909" w:type="pct"/>
            <w:shd w:val="clear" w:color="auto" w:fill="auto"/>
            <w:vAlign w:val="center"/>
          </w:tcPr>
          <w:p w14:paraId="668457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中国交通通信信息中心、北京小鱼易连科技有限公司、中国交通信息科技集团有限公司</w:t>
            </w:r>
          </w:p>
        </w:tc>
      </w:tr>
      <w:tr w14:paraId="3074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7" w:hRule="atLeast"/>
        </w:trPr>
        <w:tc>
          <w:tcPr>
            <w:tcW w:w="220" w:type="pct"/>
            <w:vAlign w:val="center"/>
          </w:tcPr>
          <w:p w14:paraId="66A21CE2">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385" w:type="pct"/>
            <w:shd w:val="clear" w:color="auto" w:fill="auto"/>
            <w:vAlign w:val="center"/>
          </w:tcPr>
          <w:p w14:paraId="65895121">
            <w:pPr>
              <w:keepNext w:val="0"/>
              <w:keepLines w:val="0"/>
              <w:widowControl/>
              <w:suppressLineNumbers w:val="0"/>
              <w:spacing w:before="0" w:beforeAutospacing="0" w:after="0" w:afterAutospacing="0" w:line="400" w:lineRule="exact"/>
              <w:ind w:left="0" w:leftChars="0" w:right="0" w:rightChars="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123</w:t>
            </w:r>
          </w:p>
        </w:tc>
        <w:tc>
          <w:tcPr>
            <w:tcW w:w="622" w:type="pct"/>
            <w:shd w:val="clear" w:color="auto" w:fill="auto"/>
            <w:vAlign w:val="center"/>
          </w:tcPr>
          <w:p w14:paraId="69CDBB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国家综合交通运输信息平台网络接入和管理要求</w:t>
            </w:r>
          </w:p>
        </w:tc>
        <w:tc>
          <w:tcPr>
            <w:tcW w:w="1682" w:type="pct"/>
            <w:shd w:val="clear" w:color="auto" w:fill="auto"/>
            <w:vAlign w:val="center"/>
          </w:tcPr>
          <w:p w14:paraId="44809F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拟规定国家综合交通运输信息平台网络接入的总体要求、职责和分工、分级管理、接入管理和安全管理。</w:t>
            </w:r>
          </w:p>
          <w:p w14:paraId="3D7AE6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国家综合交通运输信息平台网络与各省（自治区、直辖市）、新疆生产建设兵团及计划单列市交通运输主管部门，部属各单位，有关中央交通运输企业以及交通运输行业关键信息基础设施运营单位通过专用线路、国家电子政务外网或虚拟专用网络方式互联的设计、研发、生产与使用。</w:t>
            </w:r>
          </w:p>
        </w:tc>
        <w:tc>
          <w:tcPr>
            <w:tcW w:w="272" w:type="pct"/>
            <w:shd w:val="clear" w:color="auto" w:fill="auto"/>
            <w:vAlign w:val="center"/>
          </w:tcPr>
          <w:p w14:paraId="6647D60C">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制定</w:t>
            </w:r>
          </w:p>
        </w:tc>
        <w:tc>
          <w:tcPr>
            <w:tcW w:w="341" w:type="pct"/>
            <w:shd w:val="clear" w:color="auto" w:fill="auto"/>
            <w:vAlign w:val="center"/>
          </w:tcPr>
          <w:p w14:paraId="676EF4D4">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p>
        </w:tc>
        <w:tc>
          <w:tcPr>
            <w:tcW w:w="232" w:type="pct"/>
            <w:shd w:val="clear" w:color="auto" w:fill="auto"/>
            <w:vAlign w:val="center"/>
          </w:tcPr>
          <w:p w14:paraId="248B5B1A">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332" w:type="pct"/>
            <w:shd w:val="clear" w:color="auto" w:fill="auto"/>
            <w:vAlign w:val="center"/>
          </w:tcPr>
          <w:p w14:paraId="3198EAF1">
            <w:pPr>
              <w:keepNext w:val="0"/>
              <w:keepLines w:val="0"/>
              <w:suppressLineNumbers w:val="0"/>
              <w:spacing w:before="0" w:beforeAutospacing="0" w:after="0" w:afterAutospacing="0"/>
              <w:ind w:left="0" w:right="0"/>
              <w:jc w:val="center"/>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信息通导标委会</w:t>
            </w:r>
          </w:p>
        </w:tc>
        <w:tc>
          <w:tcPr>
            <w:tcW w:w="909" w:type="pct"/>
            <w:shd w:val="clear" w:color="auto" w:fill="auto"/>
            <w:vAlign w:val="center"/>
          </w:tcPr>
          <w:p w14:paraId="54FF50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中国交通通信信息中心、杭州安恒信息技术股份公司、中国交通信息科技集团有限公司</w:t>
            </w:r>
          </w:p>
        </w:tc>
      </w:tr>
      <w:tr w14:paraId="0DEF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7" w:hRule="atLeast"/>
        </w:trPr>
        <w:tc>
          <w:tcPr>
            <w:tcW w:w="220" w:type="pct"/>
            <w:vAlign w:val="center"/>
          </w:tcPr>
          <w:p w14:paraId="310E8DE3">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385" w:type="pct"/>
            <w:shd w:val="clear" w:color="auto" w:fill="auto"/>
            <w:vAlign w:val="center"/>
          </w:tcPr>
          <w:p w14:paraId="46323B7D">
            <w:pPr>
              <w:keepNext w:val="0"/>
              <w:keepLines w:val="0"/>
              <w:widowControl/>
              <w:suppressLineNumbers w:val="0"/>
              <w:spacing w:before="0" w:beforeAutospacing="0" w:after="0" w:afterAutospacing="0" w:line="400" w:lineRule="exact"/>
              <w:ind w:left="0" w:leftChars="0" w:right="0" w:rightChars="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124</w:t>
            </w:r>
          </w:p>
        </w:tc>
        <w:tc>
          <w:tcPr>
            <w:tcW w:w="622" w:type="pct"/>
            <w:shd w:val="clear" w:color="auto" w:fill="auto"/>
            <w:vAlign w:val="center"/>
          </w:tcPr>
          <w:p w14:paraId="7FEEC6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航运区块链架构与数据规范</w:t>
            </w:r>
          </w:p>
        </w:tc>
        <w:tc>
          <w:tcPr>
            <w:tcW w:w="1682" w:type="pct"/>
            <w:shd w:val="clear" w:color="auto" w:fill="auto"/>
            <w:vAlign w:val="center"/>
          </w:tcPr>
          <w:p w14:paraId="79F243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拟规定航运区块链的参考架构、相关用户视图和功能视图、实施部署方式以及基于航运区块链共享的航运数据规范，包括数据项表示、基础数据和管理数据、数据管理与维护。</w:t>
            </w:r>
          </w:p>
          <w:p w14:paraId="10EE9B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适用于使用区块链技术组织建设航运协作共享系统，指导航运区块链的网络规划、设计建设、数据应用等工作，指导航运相关方接入和使用航运区块链。</w:t>
            </w:r>
          </w:p>
        </w:tc>
        <w:tc>
          <w:tcPr>
            <w:tcW w:w="272" w:type="pct"/>
            <w:shd w:val="clear" w:color="auto" w:fill="auto"/>
            <w:vAlign w:val="center"/>
          </w:tcPr>
          <w:p w14:paraId="6CA78585">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制定</w:t>
            </w:r>
          </w:p>
        </w:tc>
        <w:tc>
          <w:tcPr>
            <w:tcW w:w="341" w:type="pct"/>
            <w:shd w:val="clear" w:color="auto" w:fill="auto"/>
            <w:vAlign w:val="center"/>
          </w:tcPr>
          <w:p w14:paraId="78E79FDD">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p>
        </w:tc>
        <w:tc>
          <w:tcPr>
            <w:tcW w:w="232" w:type="pct"/>
            <w:shd w:val="clear" w:color="auto" w:fill="auto"/>
            <w:vAlign w:val="center"/>
          </w:tcPr>
          <w:p w14:paraId="65C02061">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332" w:type="pct"/>
            <w:shd w:val="clear" w:color="auto" w:fill="auto"/>
            <w:vAlign w:val="center"/>
          </w:tcPr>
          <w:p w14:paraId="4375FCBA">
            <w:pPr>
              <w:keepNext w:val="0"/>
              <w:keepLines w:val="0"/>
              <w:suppressLineNumbers w:val="0"/>
              <w:spacing w:before="0" w:beforeAutospacing="0" w:after="0" w:afterAutospacing="0"/>
              <w:ind w:left="0" w:right="0"/>
              <w:jc w:val="center"/>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信息通导标委会</w:t>
            </w:r>
          </w:p>
        </w:tc>
        <w:tc>
          <w:tcPr>
            <w:tcW w:w="909" w:type="pct"/>
            <w:shd w:val="clear" w:color="auto" w:fill="auto"/>
            <w:vAlign w:val="center"/>
          </w:tcPr>
          <w:p w14:paraId="4FC05D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长江水上交通监测与应急处置中心、杭州趣链科技有限公司、北京数字认证股份有限公司</w:t>
            </w:r>
          </w:p>
        </w:tc>
      </w:tr>
      <w:tr w14:paraId="1D58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7" w:hRule="atLeast"/>
        </w:trPr>
        <w:tc>
          <w:tcPr>
            <w:tcW w:w="220" w:type="pct"/>
            <w:vAlign w:val="center"/>
          </w:tcPr>
          <w:p w14:paraId="54BDC898">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385" w:type="pct"/>
            <w:shd w:val="clear" w:color="auto" w:fill="auto"/>
            <w:vAlign w:val="center"/>
          </w:tcPr>
          <w:p w14:paraId="6F7E96C7">
            <w:pPr>
              <w:keepNext w:val="0"/>
              <w:keepLines w:val="0"/>
              <w:widowControl/>
              <w:suppressLineNumbers w:val="0"/>
              <w:spacing w:before="0" w:beforeAutospacing="0" w:after="0" w:afterAutospacing="0" w:line="400" w:lineRule="exact"/>
              <w:ind w:left="0" w:leftChars="0" w:right="0" w:rightChars="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125</w:t>
            </w:r>
          </w:p>
        </w:tc>
        <w:tc>
          <w:tcPr>
            <w:tcW w:w="622" w:type="pct"/>
            <w:shd w:val="clear" w:color="auto" w:fill="auto"/>
            <w:vAlign w:val="center"/>
          </w:tcPr>
          <w:p w14:paraId="22A33E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交通运输行业高质量数据集建设导则</w:t>
            </w:r>
          </w:p>
        </w:tc>
        <w:tc>
          <w:tcPr>
            <w:tcW w:w="1682" w:type="pct"/>
            <w:shd w:val="clear" w:color="auto" w:fill="auto"/>
            <w:vAlign w:val="center"/>
          </w:tcPr>
          <w:p w14:paraId="5D4DE7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拟规定交通运输行业高质量数据集建设的总体要求、数据集分类及构成和数据采集、处理、标注、评测和发布以及安全要求。</w:t>
            </w:r>
          </w:p>
          <w:p w14:paraId="3C3B47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适用于交通运输行业管理部门、企事业单位、高等院校、科研机构、行业组织及社会公众开展重点领域高质量数据集的建设。</w:t>
            </w:r>
          </w:p>
        </w:tc>
        <w:tc>
          <w:tcPr>
            <w:tcW w:w="272" w:type="pct"/>
            <w:shd w:val="clear" w:color="auto" w:fill="auto"/>
            <w:vAlign w:val="center"/>
          </w:tcPr>
          <w:p w14:paraId="0AF2065D">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制定</w:t>
            </w:r>
          </w:p>
        </w:tc>
        <w:tc>
          <w:tcPr>
            <w:tcW w:w="341" w:type="pct"/>
            <w:shd w:val="clear" w:color="auto" w:fill="auto"/>
            <w:vAlign w:val="center"/>
          </w:tcPr>
          <w:p w14:paraId="00EDD4B9">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p>
        </w:tc>
        <w:tc>
          <w:tcPr>
            <w:tcW w:w="232" w:type="pct"/>
            <w:shd w:val="clear" w:color="auto" w:fill="auto"/>
            <w:vAlign w:val="center"/>
          </w:tcPr>
          <w:p w14:paraId="426332B2">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332" w:type="pct"/>
            <w:shd w:val="clear" w:color="auto" w:fill="auto"/>
            <w:vAlign w:val="center"/>
          </w:tcPr>
          <w:p w14:paraId="7A08C666">
            <w:pPr>
              <w:keepNext w:val="0"/>
              <w:keepLines w:val="0"/>
              <w:suppressLineNumbers w:val="0"/>
              <w:spacing w:before="0" w:beforeAutospacing="0" w:after="0" w:afterAutospacing="0"/>
              <w:ind w:left="0" w:right="0"/>
              <w:jc w:val="center"/>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信息通导标委会</w:t>
            </w:r>
          </w:p>
        </w:tc>
        <w:tc>
          <w:tcPr>
            <w:tcW w:w="909" w:type="pct"/>
            <w:shd w:val="clear" w:color="auto" w:fill="auto"/>
            <w:vAlign w:val="center"/>
          </w:tcPr>
          <w:p w14:paraId="702BB8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中国交通信息科技集团有限公司、交通运输部规划研究院、上海库帕思科技有限公司、数据堂（北京）科技股份有限公司、深圳市城市交通规划设计研究中心股份有限公司、人民交通出版社股份有限公司、中交星宇科技有限公司、支付宝（杭州）信息技术有限公司、佳都科技集团股份有限公司</w:t>
            </w:r>
          </w:p>
        </w:tc>
      </w:tr>
      <w:tr w14:paraId="3E02C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7" w:hRule="atLeast"/>
        </w:trPr>
        <w:tc>
          <w:tcPr>
            <w:tcW w:w="220" w:type="pct"/>
            <w:vAlign w:val="center"/>
          </w:tcPr>
          <w:p w14:paraId="7C28DE84">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385" w:type="pct"/>
            <w:shd w:val="clear" w:color="auto" w:fill="auto"/>
            <w:vAlign w:val="center"/>
          </w:tcPr>
          <w:p w14:paraId="6871590F">
            <w:pPr>
              <w:keepNext w:val="0"/>
              <w:keepLines w:val="0"/>
              <w:widowControl/>
              <w:suppressLineNumbers w:val="0"/>
              <w:spacing w:before="0" w:beforeAutospacing="0" w:after="0" w:afterAutospacing="0" w:line="400" w:lineRule="exact"/>
              <w:ind w:left="0" w:leftChars="0" w:right="0" w:rightChars="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126</w:t>
            </w:r>
          </w:p>
        </w:tc>
        <w:tc>
          <w:tcPr>
            <w:tcW w:w="622" w:type="pct"/>
            <w:shd w:val="clear" w:color="auto" w:fill="auto"/>
            <w:vAlign w:val="center"/>
          </w:tcPr>
          <w:p w14:paraId="5E7868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沥青混凝土单位产品能源消耗限额</w:t>
            </w:r>
          </w:p>
        </w:tc>
        <w:tc>
          <w:tcPr>
            <w:tcW w:w="1682" w:type="pct"/>
            <w:shd w:val="clear" w:color="auto" w:fill="auto"/>
            <w:vAlign w:val="center"/>
          </w:tcPr>
          <w:p w14:paraId="2DB578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拟规定沥青混合料单位产品能源消耗的限额要求，提出了统计方法、计算方法、节能管理措施和技术措施。</w:t>
            </w:r>
          </w:p>
          <w:p w14:paraId="23B23C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适用于沥青混合料生产企业单位产品能源消耗的计算、管理、评价和监管。</w:t>
            </w:r>
          </w:p>
        </w:tc>
        <w:tc>
          <w:tcPr>
            <w:tcW w:w="272" w:type="pct"/>
            <w:shd w:val="clear" w:color="auto" w:fill="auto"/>
            <w:vAlign w:val="center"/>
          </w:tcPr>
          <w:p w14:paraId="77B871EA">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制定</w:t>
            </w:r>
          </w:p>
        </w:tc>
        <w:tc>
          <w:tcPr>
            <w:tcW w:w="341" w:type="pct"/>
            <w:shd w:val="clear" w:color="auto" w:fill="auto"/>
            <w:vAlign w:val="center"/>
          </w:tcPr>
          <w:p w14:paraId="18DC0766">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p>
        </w:tc>
        <w:tc>
          <w:tcPr>
            <w:tcW w:w="232" w:type="pct"/>
            <w:shd w:val="clear" w:color="auto" w:fill="auto"/>
            <w:vAlign w:val="center"/>
          </w:tcPr>
          <w:p w14:paraId="6D3F471C">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332" w:type="pct"/>
            <w:shd w:val="clear" w:color="auto" w:fill="auto"/>
            <w:vAlign w:val="center"/>
          </w:tcPr>
          <w:p w14:paraId="6F1D0B24">
            <w:pPr>
              <w:keepNext w:val="0"/>
              <w:keepLines w:val="0"/>
              <w:suppressLineNumbers w:val="0"/>
              <w:spacing w:before="0" w:beforeAutospacing="0" w:after="0" w:afterAutospacing="0"/>
              <w:ind w:left="0" w:right="0"/>
              <w:jc w:val="center"/>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环保标委会</w:t>
            </w:r>
          </w:p>
        </w:tc>
        <w:tc>
          <w:tcPr>
            <w:tcW w:w="909" w:type="pct"/>
            <w:shd w:val="clear" w:color="auto" w:fill="auto"/>
            <w:vAlign w:val="center"/>
          </w:tcPr>
          <w:p w14:paraId="6D544E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北京建筑大学、北京市道路工程质量监督站、交通运输部公路科学研究所、中交公路规划设计院有限公司、北京市政路桥建材集团有限公司、哈尔滨工业大学、北京交通大学、北京中天路业科技有限公司、广西交投科技有限公司</w:t>
            </w:r>
          </w:p>
        </w:tc>
      </w:tr>
      <w:tr w14:paraId="3D4D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7" w:hRule="atLeast"/>
        </w:trPr>
        <w:tc>
          <w:tcPr>
            <w:tcW w:w="220" w:type="pct"/>
            <w:vAlign w:val="center"/>
          </w:tcPr>
          <w:p w14:paraId="78251D07">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385" w:type="pct"/>
            <w:vAlign w:val="center"/>
          </w:tcPr>
          <w:p w14:paraId="0DB2D7A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127</w:t>
            </w:r>
          </w:p>
        </w:tc>
        <w:tc>
          <w:tcPr>
            <w:tcW w:w="622" w:type="pct"/>
            <w:shd w:val="clear" w:color="auto" w:fill="auto"/>
            <w:vAlign w:val="center"/>
          </w:tcPr>
          <w:p w14:paraId="0D3953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交通运输环境保护统计 第1部分：主要污染物统计指标及核算方法</w:t>
            </w:r>
          </w:p>
        </w:tc>
        <w:tc>
          <w:tcPr>
            <w:tcW w:w="1682" w:type="pct"/>
            <w:shd w:val="clear" w:color="auto" w:fill="auto"/>
            <w:vAlign w:val="center"/>
          </w:tcPr>
          <w:p w14:paraId="38D672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现行</w:t>
            </w:r>
            <w:r>
              <w:rPr>
                <w:rFonts w:hint="eastAsia" w:ascii="Times New Roman" w:hAnsi="Times New Roman" w:eastAsia="宋体" w:cs="Times New Roman"/>
                <w:bCs/>
                <w:sz w:val="21"/>
                <w:szCs w:val="21"/>
                <w:lang w:val="en-US" w:eastAsia="zh-CN"/>
              </w:rPr>
              <w:t>标准</w:t>
            </w:r>
            <w:r>
              <w:rPr>
                <w:rFonts w:hint="default" w:ascii="Times New Roman" w:hAnsi="Times New Roman" w:eastAsia="宋体" w:cs="Times New Roman"/>
                <w:bCs/>
                <w:sz w:val="21"/>
                <w:szCs w:val="21"/>
                <w:lang w:val="en-US" w:eastAsia="zh-CN"/>
              </w:rPr>
              <w:t>规定了交通运输行业公路水路主要污染物统计分类及指标，以及污水、废气的处理与排放、固体废物产生与处理指标的统计方法。</w:t>
            </w:r>
          </w:p>
          <w:p w14:paraId="0E226F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适用于全国二级以上公路、规模以上港口的环境统计报表。</w:t>
            </w:r>
          </w:p>
          <w:p w14:paraId="5FD9FF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主要修订内容：1.合理划分港口污染物与船舶污染物的核算范围；2.依据国际公约及我国船舶压载水、洗舱水的处置政策、法规，确定船舶压载水、洗舱水的核算范围；3.明确界定港口的核算范围，将装卸站、修造船厂从港口范畴中调出；4.调整相关污染物产生量、处理量、排放量的核算方法和产污系数；5.将近年来国家、交通运输部发布的相关污染物监测、评价技术标准、规范，作为规范性引用文件。</w:t>
            </w:r>
          </w:p>
        </w:tc>
        <w:tc>
          <w:tcPr>
            <w:tcW w:w="272" w:type="pct"/>
            <w:shd w:val="clear" w:color="auto" w:fill="auto"/>
            <w:vAlign w:val="center"/>
          </w:tcPr>
          <w:p w14:paraId="494230D1">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修订</w:t>
            </w:r>
          </w:p>
        </w:tc>
        <w:tc>
          <w:tcPr>
            <w:tcW w:w="341" w:type="pct"/>
            <w:shd w:val="clear" w:color="auto" w:fill="auto"/>
            <w:vAlign w:val="center"/>
          </w:tcPr>
          <w:p w14:paraId="6B2540F9">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JT/T 1176.1</w:t>
            </w: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lang w:val="en-US" w:eastAsia="zh-CN"/>
              </w:rPr>
              <w:t>2017</w:t>
            </w:r>
          </w:p>
        </w:tc>
        <w:tc>
          <w:tcPr>
            <w:tcW w:w="232" w:type="pct"/>
            <w:shd w:val="clear" w:color="auto" w:fill="auto"/>
            <w:vAlign w:val="center"/>
          </w:tcPr>
          <w:p w14:paraId="503743BD">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332" w:type="pct"/>
            <w:shd w:val="clear" w:color="auto" w:fill="auto"/>
            <w:vAlign w:val="center"/>
          </w:tcPr>
          <w:p w14:paraId="68E5C85E">
            <w:pPr>
              <w:keepNext w:val="0"/>
              <w:keepLines w:val="0"/>
              <w:suppressLineNumbers w:val="0"/>
              <w:spacing w:before="0" w:beforeAutospacing="0" w:after="0" w:afterAutospacing="0"/>
              <w:ind w:left="0" w:right="0"/>
              <w:jc w:val="center"/>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环保标委会</w:t>
            </w:r>
          </w:p>
        </w:tc>
        <w:tc>
          <w:tcPr>
            <w:tcW w:w="909" w:type="pct"/>
            <w:shd w:val="clear" w:color="auto" w:fill="auto"/>
            <w:vAlign w:val="center"/>
          </w:tcPr>
          <w:p w14:paraId="38CF8D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交通运输部环境保护中心、交通运输部公路科学研究所</w:t>
            </w:r>
          </w:p>
        </w:tc>
      </w:tr>
      <w:tr w14:paraId="6E5A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7" w:hRule="atLeast"/>
        </w:trPr>
        <w:tc>
          <w:tcPr>
            <w:tcW w:w="220" w:type="pct"/>
            <w:vAlign w:val="center"/>
          </w:tcPr>
          <w:p w14:paraId="1727BC90">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385" w:type="pct"/>
            <w:vAlign w:val="center"/>
          </w:tcPr>
          <w:p w14:paraId="4B4173E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128</w:t>
            </w:r>
          </w:p>
        </w:tc>
        <w:tc>
          <w:tcPr>
            <w:tcW w:w="622" w:type="pct"/>
            <w:shd w:val="clear" w:color="auto" w:fill="auto"/>
            <w:vAlign w:val="center"/>
          </w:tcPr>
          <w:p w14:paraId="3E4DCC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交通运输生态环境保护术语 第1部分：公路</w:t>
            </w:r>
          </w:p>
        </w:tc>
        <w:tc>
          <w:tcPr>
            <w:tcW w:w="1682" w:type="pct"/>
            <w:shd w:val="clear" w:color="auto" w:fill="auto"/>
            <w:vAlign w:val="center"/>
          </w:tcPr>
          <w:p w14:paraId="3AC68B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现行标准规定了公路环境保护领域的常用术语及其定义。</w:t>
            </w:r>
          </w:p>
          <w:p w14:paraId="01EF1A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适用于公路交通行业规划、建设、运营和管理等阶段的环境保护工作。</w:t>
            </w:r>
          </w:p>
          <w:p w14:paraId="419D91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主要修订内容：增加“资源综合利用”、“生态修复”、“野生动物通道”、“绿色公路”、“方案环境比选”、“环境监测”等术语和定义。</w:t>
            </w:r>
          </w:p>
        </w:tc>
        <w:tc>
          <w:tcPr>
            <w:tcW w:w="272" w:type="pct"/>
            <w:shd w:val="clear" w:color="auto" w:fill="auto"/>
            <w:vAlign w:val="center"/>
          </w:tcPr>
          <w:p w14:paraId="7A98E87B">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修订</w:t>
            </w:r>
          </w:p>
        </w:tc>
        <w:tc>
          <w:tcPr>
            <w:tcW w:w="341" w:type="pct"/>
            <w:shd w:val="clear" w:color="auto" w:fill="auto"/>
            <w:vAlign w:val="center"/>
          </w:tcPr>
          <w:p w14:paraId="76AE4214">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JT/T 643.1</w:t>
            </w: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lang w:val="en-US" w:eastAsia="zh-CN"/>
              </w:rPr>
              <w:t>2016</w:t>
            </w:r>
          </w:p>
        </w:tc>
        <w:tc>
          <w:tcPr>
            <w:tcW w:w="232" w:type="pct"/>
            <w:shd w:val="clear" w:color="auto" w:fill="auto"/>
            <w:vAlign w:val="center"/>
          </w:tcPr>
          <w:p w14:paraId="55B71827">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332" w:type="pct"/>
            <w:shd w:val="clear" w:color="auto" w:fill="auto"/>
            <w:vAlign w:val="center"/>
          </w:tcPr>
          <w:p w14:paraId="7F1F4780">
            <w:pPr>
              <w:keepNext w:val="0"/>
              <w:keepLines w:val="0"/>
              <w:suppressLineNumbers w:val="0"/>
              <w:spacing w:before="0" w:beforeAutospacing="0" w:after="0" w:afterAutospacing="0"/>
              <w:ind w:left="0" w:right="0"/>
              <w:jc w:val="center"/>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环保标委会</w:t>
            </w:r>
          </w:p>
        </w:tc>
        <w:tc>
          <w:tcPr>
            <w:tcW w:w="909" w:type="pct"/>
            <w:shd w:val="clear" w:color="auto" w:fill="auto"/>
            <w:vAlign w:val="center"/>
          </w:tcPr>
          <w:p w14:paraId="7DAB79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交通运输部公路科学研究所、中路高科交通科技集团有限公司</w:t>
            </w:r>
          </w:p>
        </w:tc>
      </w:tr>
      <w:tr w14:paraId="5FE29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7" w:hRule="atLeast"/>
        </w:trPr>
        <w:tc>
          <w:tcPr>
            <w:tcW w:w="220" w:type="pct"/>
            <w:vAlign w:val="center"/>
          </w:tcPr>
          <w:p w14:paraId="046F4D85">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385" w:type="pct"/>
            <w:vAlign w:val="center"/>
          </w:tcPr>
          <w:p w14:paraId="15DA050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129</w:t>
            </w:r>
          </w:p>
        </w:tc>
        <w:tc>
          <w:tcPr>
            <w:tcW w:w="622" w:type="pct"/>
            <w:shd w:val="clear" w:color="auto" w:fill="auto"/>
            <w:vAlign w:val="center"/>
          </w:tcPr>
          <w:p w14:paraId="6CF3A3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交通运输生态环境保护术语 第2部分：水路</w:t>
            </w:r>
          </w:p>
        </w:tc>
        <w:tc>
          <w:tcPr>
            <w:tcW w:w="1682" w:type="pct"/>
            <w:shd w:val="clear" w:color="auto" w:fill="auto"/>
            <w:vAlign w:val="center"/>
          </w:tcPr>
          <w:p w14:paraId="5C4987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现行标准规定了水路环境保护的术语和定义。</w:t>
            </w:r>
          </w:p>
          <w:p w14:paraId="3C8052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适用于港口、码头、航道、船舶等水路交通的环境保护。</w:t>
            </w:r>
          </w:p>
          <w:p w14:paraId="654E49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主要修订内容：</w:t>
            </w:r>
            <w:r>
              <w:rPr>
                <w:rFonts w:hint="default" w:ascii="Times New Roman" w:hAnsi="Times New Roman" w:eastAsia="宋体" w:cs="Times New Roman"/>
                <w:bCs/>
                <w:sz w:val="21"/>
                <w:szCs w:val="21"/>
                <w:lang w:val="en-US" w:eastAsia="zh-CN"/>
              </w:rPr>
              <w:t>1.</w:t>
            </w:r>
            <w:r>
              <w:rPr>
                <w:rFonts w:hint="eastAsia" w:ascii="Times New Roman" w:hAnsi="Times New Roman" w:eastAsia="宋体" w:cs="宋体"/>
                <w:bCs/>
                <w:sz w:val="21"/>
                <w:szCs w:val="21"/>
                <w:lang w:val="en-US" w:eastAsia="zh-CN"/>
              </w:rPr>
              <w:t>更改“绿色港口”“船舶污染物接收设施”的术语和定义；</w:t>
            </w:r>
            <w:r>
              <w:rPr>
                <w:rFonts w:hint="default" w:ascii="Times New Roman" w:hAnsi="Times New Roman" w:eastAsia="宋体" w:cs="Times New Roman"/>
                <w:bCs/>
                <w:sz w:val="21"/>
                <w:szCs w:val="21"/>
                <w:lang w:val="en-US" w:eastAsia="zh-CN"/>
              </w:rPr>
              <w:t>2.</w:t>
            </w:r>
            <w:r>
              <w:rPr>
                <w:rFonts w:hint="eastAsia" w:ascii="Times New Roman" w:hAnsi="Times New Roman" w:eastAsia="宋体" w:cs="宋体"/>
                <w:bCs/>
                <w:sz w:val="21"/>
                <w:szCs w:val="21"/>
                <w:lang w:val="en-US" w:eastAsia="zh-CN"/>
              </w:rPr>
              <w:t>增加“港口码头污水资源化利用”、“疏浚土生态资源化利用”、“船舶大气污染物排放清单”、“船舶水污染物排放清单”、“绿色航道”、“绿色水上服务区”、“绿色船舶”、“近零碳港区”、“压载水和沉积物接收设施”、“淡水压载水接收回用系统”、“船舶生物污垢”、“溢油生态损害”、“港口环境在线监测”、“生态保护红线”、“生态修复”、“水资源循环利用”、“资源化利用”、“环境监测”、“环境监理”、“生态敏感期避让”等术语和定义。</w:t>
            </w:r>
          </w:p>
        </w:tc>
        <w:tc>
          <w:tcPr>
            <w:tcW w:w="272" w:type="pct"/>
            <w:shd w:val="clear" w:color="auto" w:fill="auto"/>
            <w:vAlign w:val="center"/>
          </w:tcPr>
          <w:p w14:paraId="4837BAC0">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修订</w:t>
            </w:r>
          </w:p>
        </w:tc>
        <w:tc>
          <w:tcPr>
            <w:tcW w:w="341" w:type="pct"/>
            <w:shd w:val="clear" w:color="auto" w:fill="auto"/>
            <w:vAlign w:val="center"/>
          </w:tcPr>
          <w:p w14:paraId="0FDD0022">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JT/T 643.2</w:t>
            </w: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lang w:val="en-US" w:eastAsia="zh-CN"/>
              </w:rPr>
              <w:t>2016</w:t>
            </w:r>
          </w:p>
        </w:tc>
        <w:tc>
          <w:tcPr>
            <w:tcW w:w="232" w:type="pct"/>
            <w:shd w:val="clear" w:color="auto" w:fill="auto"/>
            <w:vAlign w:val="center"/>
          </w:tcPr>
          <w:p w14:paraId="04A0A53D">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332" w:type="pct"/>
            <w:shd w:val="clear" w:color="auto" w:fill="auto"/>
            <w:vAlign w:val="center"/>
          </w:tcPr>
          <w:p w14:paraId="4F0CF56E">
            <w:pPr>
              <w:keepNext w:val="0"/>
              <w:keepLines w:val="0"/>
              <w:suppressLineNumbers w:val="0"/>
              <w:spacing w:before="0" w:beforeAutospacing="0" w:after="0" w:afterAutospacing="0"/>
              <w:ind w:left="0" w:right="0"/>
              <w:jc w:val="center"/>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环保标委会</w:t>
            </w:r>
          </w:p>
        </w:tc>
        <w:tc>
          <w:tcPr>
            <w:tcW w:w="909" w:type="pct"/>
            <w:shd w:val="clear" w:color="auto" w:fill="auto"/>
            <w:vAlign w:val="center"/>
          </w:tcPr>
          <w:p w14:paraId="3806AA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交通运输部天津水运工程科学研究所、交通运输部公路科学研究所</w:t>
            </w:r>
          </w:p>
        </w:tc>
      </w:tr>
      <w:tr w14:paraId="55CE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7" w:hRule="atLeast"/>
        </w:trPr>
        <w:tc>
          <w:tcPr>
            <w:tcW w:w="220" w:type="pct"/>
            <w:vAlign w:val="center"/>
          </w:tcPr>
          <w:p w14:paraId="3D32056D">
            <w:pPr>
              <w:keepNext w:val="0"/>
              <w:keepLines w:val="0"/>
              <w:numPr>
                <w:ilvl w:val="0"/>
                <w:numId w:val="1"/>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385" w:type="pct"/>
            <w:vAlign w:val="center"/>
          </w:tcPr>
          <w:p w14:paraId="7133D20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130</w:t>
            </w:r>
          </w:p>
        </w:tc>
        <w:tc>
          <w:tcPr>
            <w:tcW w:w="622" w:type="pct"/>
            <w:shd w:val="clear" w:color="auto" w:fill="auto"/>
            <w:vAlign w:val="center"/>
          </w:tcPr>
          <w:p w14:paraId="74FFCE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交通运输专项规划环境影响评价技术规范 第1部分：公路网规划</w:t>
            </w:r>
          </w:p>
        </w:tc>
        <w:tc>
          <w:tcPr>
            <w:tcW w:w="1682" w:type="pct"/>
            <w:shd w:val="clear" w:color="auto" w:fill="auto"/>
            <w:vAlign w:val="center"/>
          </w:tcPr>
          <w:p w14:paraId="4BFCBE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现行标准规定了公路网规划环境影响评价的规划分析、现状调查与评价、环境影响识别与评价指标体系构建、环境影响预测与评价、规划方案综合论证和优化调整建议、环境影响减缓对策和措施、环境影响跟踪评价、公众参与等内容和要求。</w:t>
            </w:r>
          </w:p>
          <w:p w14:paraId="04D22F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eastAsia"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适用于公路网规划的环境影响评价。</w:t>
            </w:r>
          </w:p>
          <w:p w14:paraId="52BB15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主要修订内容：</w:t>
            </w:r>
            <w:r>
              <w:rPr>
                <w:rFonts w:hint="default" w:ascii="Times New Roman" w:hAnsi="Times New Roman" w:eastAsia="宋体" w:cs="Times New Roman"/>
                <w:bCs/>
                <w:sz w:val="21"/>
                <w:szCs w:val="21"/>
                <w:lang w:val="en-US" w:eastAsia="zh-CN"/>
              </w:rPr>
              <w:t>1.</w:t>
            </w:r>
            <w:r>
              <w:rPr>
                <w:rFonts w:hint="eastAsia" w:ascii="Times New Roman" w:hAnsi="Times New Roman" w:eastAsia="宋体" w:cs="宋体"/>
                <w:bCs/>
                <w:sz w:val="21"/>
                <w:szCs w:val="21"/>
                <w:lang w:val="en-US" w:eastAsia="zh-CN"/>
              </w:rPr>
              <w:t>增加与“三线一单”和空间管控政策相关的术语和定义，删除“规划不确定性”等原有术语；</w:t>
            </w:r>
            <w:r>
              <w:rPr>
                <w:rFonts w:hint="default" w:ascii="Times New Roman" w:hAnsi="Times New Roman" w:eastAsia="宋体" w:cs="Times New Roman"/>
                <w:bCs/>
                <w:sz w:val="21"/>
                <w:szCs w:val="21"/>
                <w:lang w:val="en-US" w:eastAsia="zh-CN"/>
              </w:rPr>
              <w:t>2.</w:t>
            </w:r>
            <w:r>
              <w:rPr>
                <w:rFonts w:hint="eastAsia" w:ascii="Times New Roman" w:hAnsi="Times New Roman" w:eastAsia="宋体" w:cs="宋体"/>
                <w:bCs/>
                <w:sz w:val="21"/>
                <w:szCs w:val="21"/>
                <w:lang w:val="en-US" w:eastAsia="zh-CN"/>
              </w:rPr>
              <w:t>规划分析章节，增加预测情景设置内容，删除规划不确定性分析内容；</w:t>
            </w:r>
            <w:r>
              <w:rPr>
                <w:rFonts w:hint="eastAsia" w:ascii="Times New Roman" w:hAnsi="Times New Roman" w:eastAsia="宋体" w:cs="Times New Roman"/>
                <w:bCs/>
                <w:sz w:val="21"/>
                <w:szCs w:val="21"/>
                <w:lang w:val="en-US" w:eastAsia="zh-CN"/>
              </w:rPr>
              <w:t>3.现</w:t>
            </w:r>
            <w:r>
              <w:rPr>
                <w:rFonts w:hint="eastAsia" w:ascii="Times New Roman" w:hAnsi="Times New Roman" w:eastAsia="宋体" w:cs="宋体"/>
                <w:bCs/>
                <w:sz w:val="21"/>
                <w:szCs w:val="21"/>
                <w:lang w:val="en-US" w:eastAsia="zh-CN"/>
              </w:rPr>
              <w:t>状调查与评价章节，增加分析区域“三线一单”的相关内容，进一步完善现状调查内容与要求；</w:t>
            </w:r>
            <w:r>
              <w:rPr>
                <w:rFonts w:hint="eastAsia" w:ascii="Times New Roman" w:hAnsi="Times New Roman" w:eastAsia="宋体" w:cs="Times New Roman"/>
                <w:bCs/>
                <w:sz w:val="21"/>
                <w:szCs w:val="21"/>
                <w:lang w:val="en-US" w:eastAsia="zh-CN"/>
              </w:rPr>
              <w:t>4.</w:t>
            </w:r>
            <w:r>
              <w:rPr>
                <w:rFonts w:hint="eastAsia" w:ascii="Times New Roman" w:hAnsi="Times New Roman" w:eastAsia="宋体" w:cs="宋体"/>
                <w:bCs/>
                <w:sz w:val="21"/>
                <w:szCs w:val="21"/>
                <w:lang w:val="en-US" w:eastAsia="zh-CN"/>
              </w:rPr>
              <w:t>影响预测与评价章节，强化结合情景方案开展预测与评价，补充预测分析规划实施是否满足“三线一单”空间管控要求内容；</w:t>
            </w:r>
            <w:r>
              <w:rPr>
                <w:rFonts w:hint="eastAsia" w:ascii="Times New Roman" w:hAnsi="Times New Roman" w:eastAsia="宋体" w:cs="Times New Roman"/>
                <w:bCs/>
                <w:sz w:val="21"/>
                <w:szCs w:val="21"/>
                <w:lang w:val="en-US" w:eastAsia="zh-CN"/>
              </w:rPr>
              <w:t>5.</w:t>
            </w:r>
            <w:r>
              <w:rPr>
                <w:rFonts w:hint="eastAsia" w:ascii="Times New Roman" w:hAnsi="Times New Roman" w:eastAsia="宋体" w:cs="宋体"/>
                <w:bCs/>
                <w:sz w:val="21"/>
                <w:szCs w:val="21"/>
                <w:lang w:val="en-US" w:eastAsia="zh-CN"/>
              </w:rPr>
              <w:t>细化规划所包含建设项目的环评简化要求及关注重点等内容。</w:t>
            </w:r>
          </w:p>
        </w:tc>
        <w:tc>
          <w:tcPr>
            <w:tcW w:w="272" w:type="pct"/>
            <w:shd w:val="clear" w:color="auto" w:fill="auto"/>
            <w:vAlign w:val="center"/>
          </w:tcPr>
          <w:p w14:paraId="4B0D4C86">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修订</w:t>
            </w:r>
          </w:p>
        </w:tc>
        <w:tc>
          <w:tcPr>
            <w:tcW w:w="341" w:type="pct"/>
            <w:shd w:val="clear" w:color="auto" w:fill="auto"/>
            <w:vAlign w:val="center"/>
          </w:tcPr>
          <w:p w14:paraId="51E96F5F">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JT/T 1146.1</w:t>
            </w: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lang w:val="en-US" w:eastAsia="zh-CN"/>
              </w:rPr>
              <w:t>2017</w:t>
            </w:r>
          </w:p>
        </w:tc>
        <w:tc>
          <w:tcPr>
            <w:tcW w:w="232" w:type="pct"/>
            <w:shd w:val="clear" w:color="auto" w:fill="auto"/>
            <w:vAlign w:val="center"/>
          </w:tcPr>
          <w:p w14:paraId="7C7D6B95">
            <w:pPr>
              <w:keepNext w:val="0"/>
              <w:keepLines w:val="0"/>
              <w:suppressLineNumbers w:val="0"/>
              <w:spacing w:before="0" w:beforeAutospacing="0" w:after="0" w:afterAutospacing="0"/>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332" w:type="pct"/>
            <w:shd w:val="clear" w:color="auto" w:fill="auto"/>
            <w:vAlign w:val="center"/>
          </w:tcPr>
          <w:p w14:paraId="3AD6A66F">
            <w:pPr>
              <w:keepNext w:val="0"/>
              <w:keepLines w:val="0"/>
              <w:suppressLineNumbers w:val="0"/>
              <w:spacing w:before="0" w:beforeAutospacing="0" w:after="0" w:afterAutospacing="0"/>
              <w:ind w:left="0" w:right="0"/>
              <w:jc w:val="center"/>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环保标委会</w:t>
            </w:r>
          </w:p>
        </w:tc>
        <w:tc>
          <w:tcPr>
            <w:tcW w:w="909" w:type="pct"/>
            <w:shd w:val="clear" w:color="auto" w:fill="auto"/>
            <w:vAlign w:val="center"/>
          </w:tcPr>
          <w:p w14:paraId="6D0D77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21" w:leftChars="10" w:right="0"/>
              <w:textAlignment w:val="auto"/>
              <w:rPr>
                <w:rFonts w:hint="default" w:ascii="Times New Roman" w:hAnsi="Times New Roman" w:eastAsia="宋体" w:cs="宋体"/>
                <w:bCs/>
                <w:sz w:val="21"/>
                <w:szCs w:val="21"/>
                <w:lang w:val="en-US" w:eastAsia="zh-CN"/>
              </w:rPr>
            </w:pPr>
            <w:r>
              <w:rPr>
                <w:rFonts w:hint="eastAsia" w:ascii="Times New Roman" w:hAnsi="Times New Roman" w:eastAsia="宋体" w:cs="宋体"/>
                <w:bCs/>
                <w:sz w:val="21"/>
                <w:szCs w:val="21"/>
                <w:lang w:val="en-US" w:eastAsia="zh-CN"/>
              </w:rPr>
              <w:t>交通运输部公路科学研究所、中路高科交通科技集团有限公司、湖南省交通运输厅规划与项目办公室、交通运输部规划研究院</w:t>
            </w:r>
          </w:p>
        </w:tc>
      </w:tr>
    </w:tbl>
    <w:p w14:paraId="07C132CD">
      <w:pPr>
        <w:ind w:firstLine="643" w:firstLineChars="200"/>
        <w:rPr>
          <w:rFonts w:hint="eastAsia" w:ascii="黑体" w:hAnsi="黑体" w:eastAsia="黑体" w:cs="黑体"/>
          <w:b/>
          <w:bCs/>
          <w:sz w:val="32"/>
          <w:szCs w:val="32"/>
          <w:lang w:val="en-US" w:eastAsia="zh-CN"/>
        </w:rPr>
      </w:pPr>
    </w:p>
    <w:p w14:paraId="6FFC6005">
      <w:pPr>
        <w:keepNext w:val="0"/>
        <w:keepLines w:val="0"/>
        <w:pageBreakBefore/>
        <w:widowControl w:val="0"/>
        <w:kinsoku/>
        <w:wordWrap/>
        <w:overflowPunct/>
        <w:topLinePunct w:val="0"/>
        <w:autoSpaceDE/>
        <w:autoSpaceDN/>
        <w:bidi w:val="0"/>
        <w:adjustRightInd/>
        <w:snapToGrid/>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二、行业标准外文版</w:t>
      </w:r>
    </w:p>
    <w:tbl>
      <w:tblPr>
        <w:tblStyle w:val="13"/>
        <w:tblW w:w="5110" w:type="pct"/>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627"/>
        <w:gridCol w:w="1498"/>
        <w:gridCol w:w="4249"/>
        <w:gridCol w:w="1639"/>
        <w:gridCol w:w="1173"/>
        <w:gridCol w:w="934"/>
        <w:gridCol w:w="1372"/>
        <w:gridCol w:w="2413"/>
      </w:tblGrid>
      <w:tr w14:paraId="00D54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16" w:hRule="atLeast"/>
          <w:tblHeader/>
        </w:trPr>
        <w:tc>
          <w:tcPr>
            <w:tcW w:w="225" w:type="pct"/>
            <w:vAlign w:val="center"/>
          </w:tcPr>
          <w:p w14:paraId="2E055A9A">
            <w:pPr>
              <w:keepNext w:val="0"/>
              <w:keepLines w:val="0"/>
              <w:suppressLineNumbers w:val="0"/>
              <w:spacing w:before="0" w:beforeAutospacing="0" w:after="0" w:afterAutospacing="0"/>
              <w:ind w:left="0" w:right="0"/>
              <w:jc w:val="center"/>
              <w:rPr>
                <w:rFonts w:hint="default" w:ascii="黑体" w:hAnsi="黑体" w:eastAsia="黑体" w:cs="黑体"/>
                <w:b w:val="0"/>
                <w:bCs w:val="0"/>
                <w:sz w:val="21"/>
                <w:szCs w:val="21"/>
              </w:rPr>
            </w:pPr>
            <w:r>
              <w:rPr>
                <w:rFonts w:hint="eastAsia" w:ascii="黑体" w:hAnsi="黑体" w:eastAsia="黑体" w:cs="黑体"/>
                <w:b w:val="0"/>
                <w:bCs w:val="0"/>
                <w:sz w:val="21"/>
                <w:szCs w:val="21"/>
              </w:rPr>
              <w:t>序号</w:t>
            </w:r>
          </w:p>
        </w:tc>
        <w:tc>
          <w:tcPr>
            <w:tcW w:w="538" w:type="pct"/>
            <w:vAlign w:val="center"/>
          </w:tcPr>
          <w:p w14:paraId="1F50A160">
            <w:pPr>
              <w:keepNext w:val="0"/>
              <w:keepLines w:val="0"/>
              <w:suppressLineNumbers w:val="0"/>
              <w:spacing w:before="0" w:beforeAutospacing="0" w:after="0" w:afterAutospacing="0"/>
              <w:ind w:left="0" w:right="0"/>
              <w:jc w:val="center"/>
              <w:rPr>
                <w:rFonts w:hint="default" w:ascii="黑体" w:hAnsi="黑体" w:eastAsia="黑体" w:cs="黑体"/>
                <w:b w:val="0"/>
                <w:bCs w:val="0"/>
                <w:sz w:val="21"/>
                <w:szCs w:val="21"/>
              </w:rPr>
            </w:pPr>
            <w:r>
              <w:rPr>
                <w:rFonts w:hint="eastAsia" w:ascii="黑体" w:hAnsi="黑体" w:eastAsia="黑体" w:cs="黑体"/>
                <w:b w:val="0"/>
                <w:bCs w:val="0"/>
                <w:sz w:val="21"/>
                <w:szCs w:val="21"/>
              </w:rPr>
              <w:t>计划编号</w:t>
            </w:r>
          </w:p>
        </w:tc>
        <w:tc>
          <w:tcPr>
            <w:tcW w:w="1527" w:type="pct"/>
            <w:vAlign w:val="center"/>
          </w:tcPr>
          <w:p w14:paraId="791D4F1F">
            <w:pPr>
              <w:keepNext w:val="0"/>
              <w:keepLines w:val="0"/>
              <w:suppressLineNumbers w:val="0"/>
              <w:spacing w:before="0" w:beforeAutospacing="0" w:after="0" w:afterAutospacing="0"/>
              <w:ind w:left="0" w:right="0"/>
              <w:jc w:val="center"/>
              <w:rPr>
                <w:rFonts w:hint="default" w:ascii="黑体" w:hAnsi="黑体" w:eastAsia="黑体" w:cs="黑体"/>
                <w:b w:val="0"/>
                <w:bCs w:val="0"/>
                <w:sz w:val="21"/>
                <w:szCs w:val="21"/>
              </w:rPr>
            </w:pPr>
            <w:r>
              <w:rPr>
                <w:rFonts w:hint="eastAsia" w:ascii="黑体" w:hAnsi="黑体" w:eastAsia="黑体" w:cs="黑体"/>
                <w:b w:val="0"/>
                <w:bCs w:val="0"/>
                <w:sz w:val="21"/>
                <w:szCs w:val="21"/>
              </w:rPr>
              <w:t>标准名称</w:t>
            </w:r>
          </w:p>
        </w:tc>
        <w:tc>
          <w:tcPr>
            <w:tcW w:w="589" w:type="pct"/>
            <w:vAlign w:val="center"/>
          </w:tcPr>
          <w:p w14:paraId="4BEC75D6">
            <w:pPr>
              <w:keepNext w:val="0"/>
              <w:keepLines w:val="0"/>
              <w:suppressLineNumbers w:val="0"/>
              <w:spacing w:before="0" w:beforeAutospacing="0" w:after="0" w:afterAutospacing="0"/>
              <w:ind w:left="0" w:right="0"/>
              <w:jc w:val="center"/>
              <w:rPr>
                <w:rFonts w:hint="default" w:ascii="黑体" w:hAnsi="黑体" w:eastAsia="黑体" w:cs="黑体"/>
                <w:b w:val="0"/>
                <w:bCs w:val="0"/>
                <w:sz w:val="21"/>
                <w:szCs w:val="21"/>
              </w:rPr>
            </w:pPr>
            <w:r>
              <w:rPr>
                <w:rFonts w:hint="eastAsia" w:ascii="黑体" w:hAnsi="黑体" w:eastAsia="黑体" w:cs="黑体"/>
                <w:b w:val="0"/>
                <w:bCs w:val="0"/>
                <w:sz w:val="21"/>
                <w:szCs w:val="21"/>
                <w:lang w:val="en-US" w:eastAsia="zh-CN"/>
              </w:rPr>
              <w:t>行标计划</w:t>
            </w:r>
            <w:r>
              <w:rPr>
                <w:rFonts w:hint="eastAsia" w:ascii="黑体" w:hAnsi="黑体" w:eastAsia="黑体" w:cs="黑体"/>
                <w:b w:val="0"/>
                <w:bCs w:val="0"/>
                <w:sz w:val="21"/>
                <w:szCs w:val="21"/>
              </w:rPr>
              <w:t>编号</w:t>
            </w:r>
          </w:p>
        </w:tc>
        <w:tc>
          <w:tcPr>
            <w:tcW w:w="421" w:type="pct"/>
            <w:vAlign w:val="center"/>
          </w:tcPr>
          <w:p w14:paraId="71BD317A">
            <w:pPr>
              <w:keepNext w:val="0"/>
              <w:keepLines w:val="0"/>
              <w:suppressLineNumbers w:val="0"/>
              <w:spacing w:before="0" w:beforeAutospacing="0" w:after="0" w:afterAutospacing="0"/>
              <w:ind w:left="0" w:right="0"/>
              <w:jc w:val="center"/>
              <w:rPr>
                <w:rFonts w:hint="default" w:ascii="黑体" w:hAnsi="黑体" w:eastAsia="黑体" w:cs="黑体"/>
                <w:b w:val="0"/>
                <w:bCs w:val="0"/>
                <w:sz w:val="21"/>
                <w:szCs w:val="21"/>
              </w:rPr>
            </w:pPr>
            <w:r>
              <w:rPr>
                <w:rFonts w:hint="eastAsia" w:ascii="黑体" w:hAnsi="黑体" w:eastAsia="黑体" w:cs="黑体"/>
                <w:b w:val="0"/>
                <w:bCs w:val="0"/>
                <w:sz w:val="21"/>
                <w:szCs w:val="21"/>
              </w:rPr>
              <w:t>语种</w:t>
            </w:r>
          </w:p>
        </w:tc>
        <w:tc>
          <w:tcPr>
            <w:tcW w:w="335" w:type="pct"/>
            <w:vAlign w:val="center"/>
          </w:tcPr>
          <w:p w14:paraId="617018F4">
            <w:pPr>
              <w:keepNext w:val="0"/>
              <w:keepLines w:val="0"/>
              <w:suppressLineNumbers w:val="0"/>
              <w:spacing w:before="0" w:beforeAutospacing="0" w:after="0" w:afterAutospacing="0"/>
              <w:ind w:left="0" w:right="0"/>
              <w:jc w:val="center"/>
              <w:rPr>
                <w:rFonts w:hint="default" w:ascii="黑体" w:hAnsi="黑体" w:eastAsia="黑体" w:cs="黑体"/>
                <w:b w:val="0"/>
                <w:bCs w:val="0"/>
                <w:sz w:val="21"/>
                <w:szCs w:val="21"/>
              </w:rPr>
            </w:pPr>
            <w:r>
              <w:rPr>
                <w:rFonts w:hint="eastAsia" w:ascii="黑体" w:hAnsi="黑体" w:eastAsia="黑体" w:cs="黑体"/>
                <w:b w:val="0"/>
                <w:bCs w:val="0"/>
                <w:sz w:val="21"/>
                <w:szCs w:val="21"/>
              </w:rPr>
              <w:t>完成周期</w:t>
            </w:r>
            <w:r>
              <w:rPr>
                <w:rFonts w:hint="eastAsia" w:ascii="黑体" w:hAnsi="黑体" w:eastAsia="黑体" w:cs="黑体"/>
                <w:b w:val="0"/>
                <w:bCs w:val="0"/>
                <w:sz w:val="21"/>
                <w:szCs w:val="21"/>
                <w:lang w:eastAsia="zh-CN"/>
              </w:rPr>
              <w:t>（</w:t>
            </w:r>
            <w:r>
              <w:rPr>
                <w:rFonts w:hint="eastAsia" w:ascii="黑体" w:hAnsi="黑体" w:eastAsia="黑体" w:cs="黑体"/>
                <w:b w:val="0"/>
                <w:bCs w:val="0"/>
                <w:sz w:val="21"/>
                <w:szCs w:val="21"/>
              </w:rPr>
              <w:t>月</w:t>
            </w:r>
            <w:r>
              <w:rPr>
                <w:rFonts w:hint="eastAsia" w:ascii="黑体" w:hAnsi="黑体" w:eastAsia="黑体" w:cs="黑体"/>
                <w:b w:val="0"/>
                <w:bCs w:val="0"/>
                <w:sz w:val="21"/>
                <w:szCs w:val="21"/>
                <w:lang w:eastAsia="zh-CN"/>
              </w:rPr>
              <w:t>）</w:t>
            </w:r>
          </w:p>
        </w:tc>
        <w:tc>
          <w:tcPr>
            <w:tcW w:w="493" w:type="pct"/>
            <w:vAlign w:val="center"/>
          </w:tcPr>
          <w:p w14:paraId="18EEB129">
            <w:pPr>
              <w:keepNext w:val="0"/>
              <w:keepLines w:val="0"/>
              <w:suppressLineNumbers w:val="0"/>
              <w:spacing w:before="0" w:beforeAutospacing="0" w:after="0" w:afterAutospacing="0"/>
              <w:ind w:left="0" w:right="0"/>
              <w:jc w:val="center"/>
              <w:rPr>
                <w:rFonts w:hint="default" w:ascii="黑体" w:hAnsi="黑体" w:eastAsia="黑体" w:cs="黑体"/>
                <w:b w:val="0"/>
                <w:bCs w:val="0"/>
                <w:sz w:val="21"/>
                <w:szCs w:val="21"/>
              </w:rPr>
            </w:pPr>
            <w:r>
              <w:rPr>
                <w:rFonts w:hint="eastAsia" w:ascii="黑体" w:hAnsi="黑体" w:eastAsia="黑体" w:cs="黑体"/>
                <w:b w:val="0"/>
                <w:bCs w:val="0"/>
                <w:sz w:val="21"/>
                <w:szCs w:val="21"/>
              </w:rPr>
              <w:t>技术归口</w:t>
            </w:r>
            <w:r>
              <w:rPr>
                <w:rFonts w:hint="eastAsia" w:ascii="黑体" w:hAnsi="黑体" w:eastAsia="黑体" w:cs="黑体"/>
                <w:b w:val="0"/>
                <w:bCs w:val="0"/>
                <w:sz w:val="21"/>
                <w:szCs w:val="21"/>
              </w:rPr>
              <w:br w:type="textWrapping"/>
            </w:r>
            <w:r>
              <w:rPr>
                <w:rFonts w:hint="eastAsia" w:ascii="黑体" w:hAnsi="黑体" w:eastAsia="黑体" w:cs="黑体"/>
                <w:b w:val="0"/>
                <w:bCs w:val="0"/>
                <w:sz w:val="21"/>
                <w:szCs w:val="21"/>
              </w:rPr>
              <w:t>单位</w:t>
            </w:r>
          </w:p>
        </w:tc>
        <w:tc>
          <w:tcPr>
            <w:tcW w:w="867" w:type="pct"/>
            <w:vAlign w:val="center"/>
          </w:tcPr>
          <w:p w14:paraId="11A57457">
            <w:pPr>
              <w:keepNext w:val="0"/>
              <w:keepLines w:val="0"/>
              <w:suppressLineNumbers w:val="0"/>
              <w:spacing w:before="0" w:beforeAutospacing="0" w:after="0" w:afterAutospacing="0"/>
              <w:ind w:left="0" w:right="0"/>
              <w:jc w:val="center"/>
              <w:rPr>
                <w:rFonts w:hint="default" w:ascii="黑体" w:hAnsi="黑体" w:eastAsia="黑体" w:cs="黑体"/>
                <w:b w:val="0"/>
                <w:bCs w:val="0"/>
                <w:sz w:val="21"/>
                <w:szCs w:val="21"/>
              </w:rPr>
            </w:pPr>
            <w:r>
              <w:rPr>
                <w:rFonts w:hint="eastAsia" w:ascii="黑体" w:hAnsi="黑体" w:eastAsia="黑体" w:cs="黑体"/>
                <w:b w:val="0"/>
                <w:bCs w:val="0"/>
                <w:sz w:val="21"/>
                <w:szCs w:val="21"/>
              </w:rPr>
              <w:t>翻译主要承担单位</w:t>
            </w:r>
          </w:p>
        </w:tc>
      </w:tr>
      <w:tr w14:paraId="1BEF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565" w:hRule="atLeast"/>
        </w:trPr>
        <w:tc>
          <w:tcPr>
            <w:tcW w:w="225" w:type="pct"/>
            <w:vAlign w:val="center"/>
          </w:tcPr>
          <w:p w14:paraId="23568860">
            <w:pPr>
              <w:keepNext w:val="0"/>
              <w:keepLines w:val="0"/>
              <w:numPr>
                <w:ilvl w:val="0"/>
                <w:numId w:val="2"/>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Cs w:val="21"/>
              </w:rPr>
            </w:pPr>
          </w:p>
        </w:tc>
        <w:tc>
          <w:tcPr>
            <w:tcW w:w="538" w:type="pct"/>
            <w:vAlign w:val="center"/>
          </w:tcPr>
          <w:p w14:paraId="306CA99A">
            <w:pPr>
              <w:keepNext w:val="0"/>
              <w:keepLines w:val="0"/>
              <w:suppressLineNumbers w:val="0"/>
              <w:spacing w:before="0" w:beforeAutospacing="0" w:after="0" w:afterAutospacing="0"/>
              <w:ind w:left="0" w:right="0"/>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rPr>
              <w:t>JWT 2025-0</w:t>
            </w:r>
            <w:r>
              <w:rPr>
                <w:rFonts w:hint="eastAsia" w:ascii="Times New Roman" w:hAnsi="Times New Roman" w:eastAsia="宋体" w:cs="Times New Roman"/>
                <w:kern w:val="0"/>
                <w:szCs w:val="21"/>
                <w:lang w:val="en-US" w:eastAsia="zh-CN"/>
              </w:rPr>
              <w:t>7</w:t>
            </w:r>
          </w:p>
        </w:tc>
        <w:tc>
          <w:tcPr>
            <w:tcW w:w="1527" w:type="pct"/>
            <w:vAlign w:val="center"/>
          </w:tcPr>
          <w:p w14:paraId="0C645C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0"/>
              <w:textAlignment w:val="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港口散杂货车辆集疏港电子计划单</w:t>
            </w:r>
          </w:p>
        </w:tc>
        <w:tc>
          <w:tcPr>
            <w:tcW w:w="589" w:type="pct"/>
            <w:vAlign w:val="center"/>
          </w:tcPr>
          <w:p w14:paraId="39048C84">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1"/>
              </w:rPr>
            </w:pPr>
            <w:r>
              <w:rPr>
                <w:rFonts w:hint="default" w:ascii="Times New Roman" w:hAnsi="Times New Roman" w:eastAsia="宋体" w:cs="Times New Roman"/>
                <w:kern w:val="0"/>
                <w:szCs w:val="21"/>
              </w:rPr>
              <w:t>JT 2025-16</w:t>
            </w:r>
          </w:p>
        </w:tc>
        <w:tc>
          <w:tcPr>
            <w:tcW w:w="421" w:type="pct"/>
            <w:vAlign w:val="center"/>
          </w:tcPr>
          <w:p w14:paraId="68A2821E">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default" w:ascii="Times New Roman" w:hAnsi="Times New Roman" w:eastAsia="宋体" w:cs="Times New Roman"/>
                <w:kern w:val="0"/>
                <w:szCs w:val="21"/>
              </w:rPr>
              <w:t>英文</w:t>
            </w:r>
          </w:p>
        </w:tc>
        <w:tc>
          <w:tcPr>
            <w:tcW w:w="335" w:type="pct"/>
            <w:vAlign w:val="center"/>
          </w:tcPr>
          <w:p w14:paraId="545FB38A">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default" w:ascii="Times New Roman" w:hAnsi="Times New Roman" w:eastAsia="宋体" w:cs="Times New Roman"/>
                <w:kern w:val="0"/>
                <w:szCs w:val="21"/>
              </w:rPr>
              <w:t>12</w:t>
            </w:r>
          </w:p>
        </w:tc>
        <w:tc>
          <w:tcPr>
            <w:tcW w:w="493" w:type="pct"/>
            <w:vAlign w:val="center"/>
          </w:tcPr>
          <w:p w14:paraId="2B5C0873">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default" w:ascii="Times New Roman" w:hAnsi="Times New Roman" w:eastAsia="宋体" w:cs="Times New Roman"/>
                <w:kern w:val="0"/>
                <w:szCs w:val="21"/>
              </w:rPr>
              <w:t>港口标委会</w:t>
            </w:r>
          </w:p>
        </w:tc>
        <w:tc>
          <w:tcPr>
            <w:tcW w:w="867" w:type="pct"/>
            <w:vAlign w:val="center"/>
          </w:tcPr>
          <w:p w14:paraId="2E02F3BB">
            <w:pPr>
              <w:keepNext w:val="0"/>
              <w:keepLines w:val="0"/>
              <w:suppressLineNumbers w:val="0"/>
              <w:spacing w:before="0" w:beforeAutospacing="0" w:after="0" w:afterAutospacing="0"/>
              <w:ind w:left="0" w:right="0"/>
              <w:rPr>
                <w:rFonts w:hint="default" w:ascii="Times New Roman" w:hAnsi="Times New Roman" w:eastAsia="宋体" w:cs="Times New Roman"/>
                <w:szCs w:val="21"/>
              </w:rPr>
            </w:pPr>
            <w:r>
              <w:rPr>
                <w:rFonts w:hint="default" w:ascii="Times New Roman" w:hAnsi="Times New Roman" w:eastAsia="宋体" w:cs="Times New Roman"/>
                <w:kern w:val="0"/>
                <w:szCs w:val="21"/>
              </w:rPr>
              <w:t>交通运输部水运科学研究所</w:t>
            </w:r>
          </w:p>
        </w:tc>
      </w:tr>
    </w:tbl>
    <w:p w14:paraId="3D91924C">
      <w:pPr>
        <w:ind w:firstLine="643" w:firstLineChars="200"/>
        <w:rPr>
          <w:rFonts w:hint="eastAsia" w:ascii="黑体" w:hAnsi="黑体" w:eastAsia="黑体" w:cs="黑体"/>
          <w:b/>
          <w:bCs/>
          <w:sz w:val="32"/>
          <w:szCs w:val="32"/>
          <w:lang w:val="en-US" w:eastAsia="zh-CN"/>
        </w:rPr>
      </w:pPr>
    </w:p>
    <w:p w14:paraId="4652B9CA">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三、部门计量检定规程</w:t>
      </w:r>
    </w:p>
    <w:tbl>
      <w:tblPr>
        <w:tblStyle w:val="13"/>
        <w:tblW w:w="5147" w:type="pct"/>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22"/>
        <w:gridCol w:w="1120"/>
        <w:gridCol w:w="1912"/>
        <w:gridCol w:w="3633"/>
        <w:gridCol w:w="548"/>
        <w:gridCol w:w="1045"/>
        <w:gridCol w:w="778"/>
        <w:gridCol w:w="1012"/>
        <w:gridCol w:w="3219"/>
      </w:tblGrid>
      <w:tr w14:paraId="78B6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blHeader/>
        </w:trPr>
        <w:tc>
          <w:tcPr>
            <w:tcW w:w="224" w:type="pct"/>
            <w:vAlign w:val="center"/>
          </w:tcPr>
          <w:p w14:paraId="00A13135">
            <w:pPr>
              <w:keepNext w:val="0"/>
              <w:keepLines w:val="0"/>
              <w:suppressLineNumbers w:val="0"/>
              <w:spacing w:before="0" w:beforeAutospacing="0" w:after="0" w:afterAutospacing="0"/>
              <w:ind w:left="0" w:right="0"/>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序号</w:t>
            </w:r>
          </w:p>
        </w:tc>
        <w:tc>
          <w:tcPr>
            <w:tcW w:w="403" w:type="pct"/>
            <w:vAlign w:val="center"/>
          </w:tcPr>
          <w:p w14:paraId="21AC81B3">
            <w:pPr>
              <w:keepNext w:val="0"/>
              <w:keepLines w:val="0"/>
              <w:suppressLineNumbers w:val="0"/>
              <w:spacing w:before="0" w:beforeAutospacing="0" w:after="0" w:afterAutospacing="0"/>
              <w:ind w:left="0" w:right="0"/>
              <w:jc w:val="center"/>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计划编号</w:t>
            </w:r>
          </w:p>
        </w:tc>
        <w:tc>
          <w:tcPr>
            <w:tcW w:w="688" w:type="pct"/>
            <w:vAlign w:val="center"/>
          </w:tcPr>
          <w:p w14:paraId="52377F88">
            <w:pPr>
              <w:keepNext w:val="0"/>
              <w:keepLines w:val="0"/>
              <w:suppressLineNumbers w:val="0"/>
              <w:spacing w:before="0" w:beforeAutospacing="0" w:after="0" w:afterAutospacing="0"/>
              <w:ind w:left="0" w:right="0"/>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项目名称</w:t>
            </w:r>
          </w:p>
        </w:tc>
        <w:tc>
          <w:tcPr>
            <w:tcW w:w="1307" w:type="pct"/>
            <w:vAlign w:val="center"/>
          </w:tcPr>
          <w:p w14:paraId="4322F2CD">
            <w:pPr>
              <w:keepNext w:val="0"/>
              <w:keepLines w:val="0"/>
              <w:suppressLineNumbers w:val="0"/>
              <w:spacing w:before="0" w:beforeAutospacing="0" w:after="0" w:afterAutospacing="0"/>
              <w:ind w:left="0" w:right="0"/>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范围和主要技术内容</w:t>
            </w:r>
          </w:p>
        </w:tc>
        <w:tc>
          <w:tcPr>
            <w:tcW w:w="197" w:type="pct"/>
            <w:vAlign w:val="center"/>
          </w:tcPr>
          <w:p w14:paraId="4577EBC2">
            <w:pPr>
              <w:keepNext w:val="0"/>
              <w:keepLines w:val="0"/>
              <w:suppressLineNumbers w:val="0"/>
              <w:spacing w:before="0" w:beforeAutospacing="0" w:after="0" w:afterAutospacing="0"/>
              <w:ind w:left="0" w:right="0"/>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制修订</w:t>
            </w:r>
          </w:p>
        </w:tc>
        <w:tc>
          <w:tcPr>
            <w:tcW w:w="376" w:type="pct"/>
            <w:vAlign w:val="center"/>
          </w:tcPr>
          <w:p w14:paraId="0C265DAC">
            <w:pPr>
              <w:keepNext w:val="0"/>
              <w:keepLines w:val="0"/>
              <w:suppressLineNumbers w:val="0"/>
              <w:spacing w:before="0" w:beforeAutospacing="0" w:after="0" w:afterAutospacing="0"/>
              <w:ind w:left="0" w:right="0"/>
              <w:jc w:val="center"/>
              <w:rPr>
                <w:rFonts w:hint="eastAsia" w:ascii="黑体" w:hAnsi="黑体" w:eastAsia="黑体" w:cs="黑体"/>
                <w:b w:val="0"/>
                <w:bCs w:val="0"/>
                <w:sz w:val="21"/>
                <w:szCs w:val="21"/>
                <w:lang w:eastAsia="zh-CN"/>
              </w:rPr>
            </w:pPr>
            <w:r>
              <w:rPr>
                <w:rFonts w:hint="eastAsia" w:ascii="黑体" w:hAnsi="黑体" w:eastAsia="黑体" w:cs="黑体"/>
                <w:b w:val="0"/>
                <w:bCs w:val="0"/>
                <w:sz w:val="21"/>
                <w:szCs w:val="21"/>
              </w:rPr>
              <w:t>代替</w:t>
            </w:r>
            <w:r>
              <w:rPr>
                <w:rFonts w:hint="eastAsia" w:ascii="黑体" w:hAnsi="黑体" w:eastAsia="黑体" w:cs="黑体"/>
                <w:b w:val="0"/>
                <w:bCs w:val="0"/>
                <w:sz w:val="21"/>
                <w:szCs w:val="21"/>
                <w:lang w:val="en-US" w:eastAsia="zh-CN"/>
              </w:rPr>
              <w:t>规程</w:t>
            </w:r>
          </w:p>
        </w:tc>
        <w:tc>
          <w:tcPr>
            <w:tcW w:w="280" w:type="pct"/>
            <w:vAlign w:val="center"/>
          </w:tcPr>
          <w:p w14:paraId="6392DE59">
            <w:pPr>
              <w:keepNext w:val="0"/>
              <w:keepLines w:val="0"/>
              <w:suppressLineNumbers w:val="0"/>
              <w:spacing w:before="0" w:beforeAutospacing="0" w:after="0" w:afterAutospacing="0"/>
              <w:ind w:left="0" w:right="0"/>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完成周期</w:t>
            </w:r>
            <w:r>
              <w:rPr>
                <w:rFonts w:hint="eastAsia" w:ascii="黑体" w:hAnsi="黑体" w:eastAsia="黑体" w:cs="黑体"/>
                <w:b w:val="0"/>
                <w:bCs w:val="0"/>
                <w:sz w:val="21"/>
                <w:szCs w:val="21"/>
                <w:lang w:eastAsia="zh-CN"/>
              </w:rPr>
              <w:t>（</w:t>
            </w:r>
            <w:r>
              <w:rPr>
                <w:rFonts w:hint="eastAsia" w:ascii="黑体" w:hAnsi="黑体" w:eastAsia="黑体" w:cs="黑体"/>
                <w:b w:val="0"/>
                <w:bCs w:val="0"/>
                <w:sz w:val="21"/>
                <w:szCs w:val="21"/>
              </w:rPr>
              <w:t>月</w:t>
            </w:r>
            <w:r>
              <w:rPr>
                <w:rFonts w:hint="eastAsia" w:ascii="黑体" w:hAnsi="黑体" w:eastAsia="黑体" w:cs="黑体"/>
                <w:b w:val="0"/>
                <w:bCs w:val="0"/>
                <w:sz w:val="21"/>
                <w:szCs w:val="21"/>
                <w:lang w:eastAsia="zh-CN"/>
              </w:rPr>
              <w:t>）</w:t>
            </w:r>
          </w:p>
        </w:tc>
        <w:tc>
          <w:tcPr>
            <w:tcW w:w="364" w:type="pct"/>
            <w:vAlign w:val="center"/>
          </w:tcPr>
          <w:p w14:paraId="6023FA01">
            <w:pPr>
              <w:keepNext w:val="0"/>
              <w:keepLines w:val="0"/>
              <w:suppressLineNumbers w:val="0"/>
              <w:spacing w:before="0" w:beforeAutospacing="0" w:after="0" w:afterAutospacing="0"/>
              <w:ind w:left="0" w:right="0"/>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技术归口单位</w:t>
            </w:r>
          </w:p>
        </w:tc>
        <w:tc>
          <w:tcPr>
            <w:tcW w:w="1158" w:type="pct"/>
            <w:vAlign w:val="center"/>
          </w:tcPr>
          <w:p w14:paraId="656E5C48">
            <w:pPr>
              <w:keepNext w:val="0"/>
              <w:keepLines w:val="0"/>
              <w:suppressLineNumbers w:val="0"/>
              <w:spacing w:before="0" w:beforeAutospacing="0" w:after="0" w:afterAutospacing="0"/>
              <w:ind w:left="0" w:right="0"/>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主要起草单位</w:t>
            </w:r>
          </w:p>
        </w:tc>
      </w:tr>
      <w:tr w14:paraId="35915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96" w:hRule="atLeast"/>
        </w:trPr>
        <w:tc>
          <w:tcPr>
            <w:tcW w:w="224" w:type="pct"/>
            <w:vAlign w:val="center"/>
          </w:tcPr>
          <w:p w14:paraId="43210571">
            <w:pPr>
              <w:keepNext w:val="0"/>
              <w:keepLines w:val="0"/>
              <w:numPr>
                <w:ilvl w:val="0"/>
                <w:numId w:val="3"/>
              </w:numPr>
              <w:suppressLineNumbers w:val="0"/>
              <w:spacing w:before="0" w:beforeAutospacing="0" w:after="0" w:afterAutospacing="0"/>
              <w:ind w:left="0" w:leftChars="0" w:right="0" w:firstLine="0" w:firstLineChars="0"/>
              <w:jc w:val="center"/>
              <w:rPr>
                <w:rFonts w:hint="eastAsia" w:ascii="Times New Roman" w:hAnsi="Times New Roman" w:eastAsia="宋体" w:cs="Times New Roman"/>
                <w:bCs/>
                <w:sz w:val="21"/>
                <w:szCs w:val="21"/>
                <w:lang w:val="en-US" w:eastAsia="zh-CN"/>
              </w:rPr>
            </w:pPr>
          </w:p>
        </w:tc>
        <w:tc>
          <w:tcPr>
            <w:tcW w:w="403" w:type="pct"/>
            <w:shd w:val="clear" w:color="auto" w:fill="auto"/>
            <w:vAlign w:val="center"/>
          </w:tcPr>
          <w:p w14:paraId="737ADE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J</w:t>
            </w:r>
            <w:r>
              <w:rPr>
                <w:rFonts w:hint="eastAsia" w:ascii="Times New Roman" w:hAnsi="Times New Roman" w:eastAsia="宋体" w:cs="Times New Roman"/>
                <w:bCs/>
                <w:sz w:val="21"/>
                <w:szCs w:val="21"/>
                <w:lang w:val="en-US" w:eastAsia="zh-CN"/>
              </w:rPr>
              <w:t>JG</w:t>
            </w:r>
            <w:r>
              <w:rPr>
                <w:rFonts w:hint="default" w:ascii="Times New Roman" w:hAnsi="Times New Roman" w:eastAsia="宋体" w:cs="Times New Roman"/>
                <w:bCs/>
                <w:sz w:val="21"/>
                <w:szCs w:val="21"/>
                <w:lang w:val="en-US" w:eastAsia="zh-CN"/>
              </w:rPr>
              <w:t xml:space="preserve"> 2025-</w:t>
            </w:r>
            <w:r>
              <w:rPr>
                <w:rFonts w:hint="eastAsia" w:ascii="Times New Roman" w:hAnsi="Times New Roman" w:eastAsia="宋体" w:cs="Times New Roman"/>
                <w:bCs/>
                <w:sz w:val="21"/>
                <w:szCs w:val="21"/>
                <w:lang w:val="en-US" w:eastAsia="zh-CN"/>
              </w:rPr>
              <w:t>14</w:t>
            </w:r>
          </w:p>
        </w:tc>
        <w:tc>
          <w:tcPr>
            <w:tcW w:w="688" w:type="pct"/>
            <w:shd w:val="clear" w:color="auto" w:fill="auto"/>
            <w:vAlign w:val="center"/>
          </w:tcPr>
          <w:p w14:paraId="274D54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left"/>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color w:val="000000"/>
                <w:kern w:val="0"/>
                <w:sz w:val="21"/>
                <w:szCs w:val="21"/>
                <w:lang w:val="en-US" w:eastAsia="zh-CN" w:bidi="ar"/>
              </w:rPr>
              <w:t>摇筛机</w:t>
            </w:r>
          </w:p>
        </w:tc>
        <w:tc>
          <w:tcPr>
            <w:tcW w:w="1307" w:type="pct"/>
            <w:shd w:val="clear" w:color="auto" w:fill="auto"/>
            <w:vAlign w:val="center"/>
          </w:tcPr>
          <w:p w14:paraId="3DDB95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拟规定摇筛机的计量性能要求、通用技术要求、计量器具控制、检定方法、检定结果处理和检定周期等内容。</w:t>
            </w:r>
          </w:p>
          <w:p w14:paraId="48B17B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both"/>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color w:val="000000"/>
                <w:kern w:val="0"/>
                <w:sz w:val="21"/>
                <w:szCs w:val="21"/>
                <w:lang w:val="en-US" w:eastAsia="zh-CN" w:bidi="ar"/>
              </w:rPr>
              <w:t>适用于摇筛机的首次检定、后续检定和使用中检查。</w:t>
            </w:r>
          </w:p>
        </w:tc>
        <w:tc>
          <w:tcPr>
            <w:tcW w:w="197" w:type="pct"/>
            <w:vAlign w:val="center"/>
          </w:tcPr>
          <w:p w14:paraId="5EBF83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color w:val="000000"/>
                <w:kern w:val="0"/>
                <w:sz w:val="21"/>
                <w:szCs w:val="21"/>
                <w:lang w:val="en-US" w:eastAsia="zh-CN" w:bidi="ar"/>
              </w:rPr>
              <w:t>制定</w:t>
            </w:r>
          </w:p>
        </w:tc>
        <w:tc>
          <w:tcPr>
            <w:tcW w:w="376" w:type="pct"/>
            <w:vAlign w:val="center"/>
          </w:tcPr>
          <w:p w14:paraId="3F6200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Cs/>
                <w:kern w:val="2"/>
                <w:sz w:val="24"/>
                <w:szCs w:val="24"/>
                <w:lang w:val="en-US" w:eastAsia="zh-CN" w:bidi="ar-SA"/>
              </w:rPr>
            </w:pPr>
          </w:p>
        </w:tc>
        <w:tc>
          <w:tcPr>
            <w:tcW w:w="280" w:type="pct"/>
            <w:vAlign w:val="center"/>
          </w:tcPr>
          <w:p w14:paraId="146168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color w:val="000000"/>
                <w:kern w:val="0"/>
                <w:sz w:val="21"/>
                <w:szCs w:val="21"/>
                <w:lang w:val="en-US" w:eastAsia="zh-CN" w:bidi="ar"/>
              </w:rPr>
              <w:t>12</w:t>
            </w:r>
          </w:p>
        </w:tc>
        <w:tc>
          <w:tcPr>
            <w:tcW w:w="364" w:type="pct"/>
            <w:shd w:val="clear" w:color="auto" w:fill="auto"/>
            <w:vAlign w:val="center"/>
          </w:tcPr>
          <w:p w14:paraId="3EF77B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center"/>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color w:val="000000"/>
                <w:kern w:val="0"/>
                <w:sz w:val="21"/>
                <w:szCs w:val="21"/>
                <w:lang w:val="en-US" w:eastAsia="zh-CN" w:bidi="ar"/>
              </w:rPr>
              <w:t>公路计量委员会</w:t>
            </w:r>
          </w:p>
        </w:tc>
        <w:tc>
          <w:tcPr>
            <w:tcW w:w="1158" w:type="pct"/>
            <w:shd w:val="clear" w:color="auto" w:fill="auto"/>
            <w:vAlign w:val="center"/>
          </w:tcPr>
          <w:p w14:paraId="4F0D5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left"/>
              <w:textAlignment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color w:val="000000"/>
                <w:kern w:val="0"/>
                <w:sz w:val="21"/>
                <w:szCs w:val="21"/>
                <w:lang w:val="en-US" w:eastAsia="zh-CN" w:bidi="ar"/>
              </w:rPr>
              <w:t>广东华路交通科技有限公司、交通运输部公路科学研究所、福建省交通科研院有限公司</w:t>
            </w:r>
          </w:p>
        </w:tc>
      </w:tr>
      <w:tr w14:paraId="63EAA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84" w:hRule="atLeast"/>
        </w:trPr>
        <w:tc>
          <w:tcPr>
            <w:tcW w:w="224" w:type="pct"/>
            <w:vAlign w:val="center"/>
          </w:tcPr>
          <w:p w14:paraId="56FFA1E8">
            <w:pPr>
              <w:keepNext w:val="0"/>
              <w:keepLines w:val="0"/>
              <w:numPr>
                <w:ilvl w:val="0"/>
                <w:numId w:val="3"/>
              </w:numPr>
              <w:suppressLineNumbers w:val="0"/>
              <w:spacing w:before="0" w:beforeAutospacing="0" w:after="0" w:afterAutospacing="0"/>
              <w:ind w:left="0" w:leftChars="0" w:right="0" w:firstLine="0" w:firstLineChars="0"/>
              <w:jc w:val="center"/>
              <w:rPr>
                <w:rFonts w:hint="eastAsia" w:ascii="Times New Roman" w:hAnsi="Times New Roman" w:eastAsia="宋体" w:cs="Times New Roman"/>
                <w:bCs/>
                <w:sz w:val="21"/>
                <w:szCs w:val="21"/>
                <w:lang w:val="en-US" w:eastAsia="zh-CN"/>
              </w:rPr>
            </w:pPr>
          </w:p>
        </w:tc>
        <w:tc>
          <w:tcPr>
            <w:tcW w:w="403" w:type="pct"/>
            <w:shd w:val="clear" w:color="auto" w:fill="auto"/>
            <w:vAlign w:val="center"/>
          </w:tcPr>
          <w:p w14:paraId="3E8DF1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J</w:t>
            </w:r>
            <w:r>
              <w:rPr>
                <w:rFonts w:hint="eastAsia" w:ascii="Times New Roman" w:hAnsi="Times New Roman" w:eastAsia="宋体" w:cs="Times New Roman"/>
                <w:bCs/>
                <w:sz w:val="21"/>
                <w:szCs w:val="21"/>
                <w:lang w:val="en-US" w:eastAsia="zh-CN"/>
              </w:rPr>
              <w:t>JG</w:t>
            </w:r>
            <w:r>
              <w:rPr>
                <w:rFonts w:hint="default" w:ascii="Times New Roman" w:hAnsi="Times New Roman" w:eastAsia="宋体" w:cs="Times New Roman"/>
                <w:bCs/>
                <w:sz w:val="21"/>
                <w:szCs w:val="21"/>
                <w:lang w:val="en-US" w:eastAsia="zh-CN"/>
              </w:rPr>
              <w:t xml:space="preserve"> 2025-</w:t>
            </w:r>
            <w:r>
              <w:rPr>
                <w:rFonts w:hint="eastAsia" w:ascii="Times New Roman" w:hAnsi="Times New Roman" w:eastAsia="宋体" w:cs="Times New Roman"/>
                <w:bCs/>
                <w:sz w:val="21"/>
                <w:szCs w:val="21"/>
                <w:lang w:val="en-US" w:eastAsia="zh-CN"/>
              </w:rPr>
              <w:t>15</w:t>
            </w:r>
          </w:p>
        </w:tc>
        <w:tc>
          <w:tcPr>
            <w:tcW w:w="688" w:type="pct"/>
            <w:shd w:val="clear" w:color="auto" w:fill="auto"/>
            <w:vAlign w:val="center"/>
          </w:tcPr>
          <w:p w14:paraId="5CECE9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left"/>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突起路标逆反射器抗冲击性能测试仪</w:t>
            </w:r>
          </w:p>
        </w:tc>
        <w:tc>
          <w:tcPr>
            <w:tcW w:w="1307" w:type="pct"/>
            <w:shd w:val="clear" w:color="auto" w:fill="auto"/>
            <w:vAlign w:val="center"/>
          </w:tcPr>
          <w:p w14:paraId="710733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拟规定突起路标逆反射器抗冲击性能测试仪的计量性能要求、通用技术要求、计量器具控制、检定方法、检定结果处理和检定周期等内容。</w:t>
            </w:r>
          </w:p>
          <w:p w14:paraId="156B3E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适用于突起路标逆反射器抗冲击性能测试仪的首次检定、后续检定和使用中检查。</w:t>
            </w:r>
          </w:p>
        </w:tc>
        <w:tc>
          <w:tcPr>
            <w:tcW w:w="197" w:type="pct"/>
            <w:vAlign w:val="center"/>
          </w:tcPr>
          <w:p w14:paraId="35F2BD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制定</w:t>
            </w:r>
          </w:p>
        </w:tc>
        <w:tc>
          <w:tcPr>
            <w:tcW w:w="376" w:type="pct"/>
            <w:vAlign w:val="center"/>
          </w:tcPr>
          <w:p w14:paraId="5AD5AA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p>
        </w:tc>
        <w:tc>
          <w:tcPr>
            <w:tcW w:w="280" w:type="pct"/>
            <w:vAlign w:val="center"/>
          </w:tcPr>
          <w:p w14:paraId="5E7834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12</w:t>
            </w:r>
          </w:p>
        </w:tc>
        <w:tc>
          <w:tcPr>
            <w:tcW w:w="364" w:type="pct"/>
            <w:shd w:val="clear" w:color="auto" w:fill="auto"/>
            <w:vAlign w:val="center"/>
          </w:tcPr>
          <w:p w14:paraId="593456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公路计量委员会</w:t>
            </w:r>
          </w:p>
        </w:tc>
        <w:tc>
          <w:tcPr>
            <w:tcW w:w="1158" w:type="pct"/>
            <w:shd w:val="clear" w:color="auto" w:fill="auto"/>
            <w:vAlign w:val="center"/>
          </w:tcPr>
          <w:p w14:paraId="707186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left"/>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广东华路交通科技有限公司、中路高科交通检测检验认证有限公司、交通运输部公路科学研究所</w:t>
            </w:r>
          </w:p>
        </w:tc>
      </w:tr>
      <w:tr w14:paraId="3437B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56" w:hRule="atLeast"/>
        </w:trPr>
        <w:tc>
          <w:tcPr>
            <w:tcW w:w="224" w:type="pct"/>
            <w:vAlign w:val="center"/>
          </w:tcPr>
          <w:p w14:paraId="12A599BE">
            <w:pPr>
              <w:keepNext w:val="0"/>
              <w:keepLines w:val="0"/>
              <w:numPr>
                <w:ilvl w:val="0"/>
                <w:numId w:val="3"/>
              </w:numPr>
              <w:suppressLineNumbers w:val="0"/>
              <w:spacing w:before="0" w:beforeAutospacing="0" w:after="0" w:afterAutospacing="0"/>
              <w:ind w:left="0" w:leftChars="0" w:right="0" w:firstLine="0" w:firstLineChars="0"/>
              <w:jc w:val="center"/>
              <w:rPr>
                <w:rFonts w:hint="eastAsia" w:ascii="Times New Roman" w:hAnsi="Times New Roman" w:eastAsia="宋体" w:cs="Times New Roman"/>
                <w:bCs/>
                <w:sz w:val="21"/>
                <w:szCs w:val="21"/>
                <w:lang w:val="en-US" w:eastAsia="zh-CN"/>
              </w:rPr>
            </w:pPr>
          </w:p>
        </w:tc>
        <w:tc>
          <w:tcPr>
            <w:tcW w:w="403" w:type="pct"/>
            <w:shd w:val="clear" w:color="auto" w:fill="auto"/>
            <w:vAlign w:val="center"/>
          </w:tcPr>
          <w:p w14:paraId="44EEB9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w:t>
            </w:r>
            <w:r>
              <w:rPr>
                <w:rFonts w:hint="eastAsia" w:ascii="Times New Roman" w:hAnsi="Times New Roman" w:eastAsia="宋体" w:cs="Times New Roman"/>
                <w:bCs/>
                <w:sz w:val="21"/>
                <w:szCs w:val="21"/>
                <w:lang w:val="en-US" w:eastAsia="zh-CN"/>
              </w:rPr>
              <w:t>JG</w:t>
            </w:r>
            <w:r>
              <w:rPr>
                <w:rFonts w:hint="default" w:ascii="Times New Roman" w:hAnsi="Times New Roman" w:eastAsia="宋体" w:cs="Times New Roman"/>
                <w:bCs/>
                <w:sz w:val="21"/>
                <w:szCs w:val="21"/>
                <w:lang w:val="en-US" w:eastAsia="zh-CN"/>
              </w:rPr>
              <w:t xml:space="preserve"> 2025-</w:t>
            </w:r>
            <w:r>
              <w:rPr>
                <w:rFonts w:hint="eastAsia" w:ascii="Times New Roman" w:hAnsi="Times New Roman" w:eastAsia="宋体" w:cs="Times New Roman"/>
                <w:bCs/>
                <w:sz w:val="21"/>
                <w:szCs w:val="21"/>
                <w:lang w:val="en-US" w:eastAsia="zh-CN"/>
              </w:rPr>
              <w:t>16</w:t>
            </w:r>
          </w:p>
        </w:tc>
        <w:tc>
          <w:tcPr>
            <w:tcW w:w="688" w:type="pct"/>
            <w:shd w:val="clear" w:color="auto" w:fill="auto"/>
            <w:vAlign w:val="center"/>
          </w:tcPr>
          <w:p w14:paraId="219837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left"/>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标准贯入仪</w:t>
            </w:r>
          </w:p>
        </w:tc>
        <w:tc>
          <w:tcPr>
            <w:tcW w:w="1307" w:type="pct"/>
            <w:shd w:val="clear" w:color="auto" w:fill="auto"/>
            <w:vAlign w:val="center"/>
          </w:tcPr>
          <w:p w14:paraId="78EDBD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拟规定标准贯入仪的计量性能要求、通用技术要求、计量器具控制、检定方法、检定结果处理和检定周期等内容。</w:t>
            </w:r>
          </w:p>
          <w:p w14:paraId="14F3A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适用于标准贯入仪的首次检定、后续检定和使用中检查。</w:t>
            </w:r>
          </w:p>
        </w:tc>
        <w:tc>
          <w:tcPr>
            <w:tcW w:w="197" w:type="pct"/>
            <w:vAlign w:val="center"/>
          </w:tcPr>
          <w:p w14:paraId="385123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制定</w:t>
            </w:r>
          </w:p>
        </w:tc>
        <w:tc>
          <w:tcPr>
            <w:tcW w:w="376" w:type="pct"/>
            <w:vAlign w:val="center"/>
          </w:tcPr>
          <w:p w14:paraId="25C9D3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p>
        </w:tc>
        <w:tc>
          <w:tcPr>
            <w:tcW w:w="280" w:type="pct"/>
            <w:vAlign w:val="center"/>
          </w:tcPr>
          <w:p w14:paraId="276AB1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18</w:t>
            </w:r>
          </w:p>
        </w:tc>
        <w:tc>
          <w:tcPr>
            <w:tcW w:w="364" w:type="pct"/>
            <w:shd w:val="clear" w:color="auto" w:fill="auto"/>
            <w:vAlign w:val="center"/>
          </w:tcPr>
          <w:p w14:paraId="6B0333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公路计量委员会</w:t>
            </w:r>
          </w:p>
        </w:tc>
        <w:tc>
          <w:tcPr>
            <w:tcW w:w="1158" w:type="pct"/>
            <w:shd w:val="clear" w:color="auto" w:fill="auto"/>
            <w:vAlign w:val="center"/>
          </w:tcPr>
          <w:p w14:paraId="2308FF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left"/>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重庆市交通规划和技术发展中心、交通运输部公路科学研究所、中路高科交通检测检验认证有限公司、中路高科交通科技集团有限公司</w:t>
            </w:r>
          </w:p>
        </w:tc>
      </w:tr>
      <w:tr w14:paraId="32258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76" w:hRule="atLeast"/>
        </w:trPr>
        <w:tc>
          <w:tcPr>
            <w:tcW w:w="224" w:type="pct"/>
            <w:vAlign w:val="center"/>
          </w:tcPr>
          <w:p w14:paraId="17EAAB2C">
            <w:pPr>
              <w:keepNext w:val="0"/>
              <w:keepLines w:val="0"/>
              <w:numPr>
                <w:ilvl w:val="0"/>
                <w:numId w:val="3"/>
              </w:numPr>
              <w:suppressLineNumbers w:val="0"/>
              <w:spacing w:before="0" w:beforeAutospacing="0" w:after="0" w:afterAutospacing="0"/>
              <w:ind w:left="0" w:leftChars="0" w:right="0" w:firstLine="0" w:firstLineChars="0"/>
              <w:jc w:val="center"/>
              <w:rPr>
                <w:rFonts w:hint="eastAsia" w:ascii="Times New Roman" w:hAnsi="Times New Roman" w:eastAsia="宋体" w:cs="Times New Roman"/>
                <w:bCs/>
                <w:sz w:val="21"/>
                <w:szCs w:val="21"/>
                <w:lang w:val="en-US" w:eastAsia="zh-CN"/>
              </w:rPr>
            </w:pPr>
          </w:p>
        </w:tc>
        <w:tc>
          <w:tcPr>
            <w:tcW w:w="403" w:type="pct"/>
            <w:shd w:val="clear" w:color="auto" w:fill="auto"/>
            <w:vAlign w:val="center"/>
          </w:tcPr>
          <w:p w14:paraId="0F2C0B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w:t>
            </w:r>
            <w:r>
              <w:rPr>
                <w:rFonts w:hint="eastAsia" w:ascii="Times New Roman" w:hAnsi="Times New Roman" w:eastAsia="宋体" w:cs="Times New Roman"/>
                <w:bCs/>
                <w:sz w:val="21"/>
                <w:szCs w:val="21"/>
                <w:lang w:val="en-US" w:eastAsia="zh-CN"/>
              </w:rPr>
              <w:t>JG</w:t>
            </w:r>
            <w:r>
              <w:rPr>
                <w:rFonts w:hint="default" w:ascii="Times New Roman" w:hAnsi="Times New Roman" w:eastAsia="宋体" w:cs="Times New Roman"/>
                <w:bCs/>
                <w:sz w:val="21"/>
                <w:szCs w:val="21"/>
                <w:lang w:val="en-US" w:eastAsia="zh-CN"/>
              </w:rPr>
              <w:t xml:space="preserve"> 2025-</w:t>
            </w:r>
            <w:r>
              <w:rPr>
                <w:rFonts w:hint="eastAsia" w:ascii="Times New Roman" w:hAnsi="Times New Roman" w:eastAsia="宋体" w:cs="Times New Roman"/>
                <w:bCs/>
                <w:sz w:val="21"/>
                <w:szCs w:val="21"/>
                <w:lang w:val="en-US" w:eastAsia="zh-CN"/>
              </w:rPr>
              <w:t>17</w:t>
            </w:r>
          </w:p>
        </w:tc>
        <w:tc>
          <w:tcPr>
            <w:tcW w:w="688" w:type="pct"/>
            <w:shd w:val="clear" w:color="auto" w:fill="auto"/>
            <w:vAlign w:val="center"/>
          </w:tcPr>
          <w:p w14:paraId="71EE6C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left"/>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混凝土施工冷缝缺陷检测仪</w:t>
            </w:r>
          </w:p>
        </w:tc>
        <w:tc>
          <w:tcPr>
            <w:tcW w:w="1307" w:type="pct"/>
            <w:shd w:val="clear" w:color="auto" w:fill="auto"/>
            <w:vAlign w:val="center"/>
          </w:tcPr>
          <w:p w14:paraId="10C244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拟规定混凝土施工冷缝缺陷检测仪的计量性能要求、通用技术要求、计量器具控制、检定方法、检定结果处理和检定周期等内容。</w:t>
            </w:r>
          </w:p>
          <w:p w14:paraId="1E5EFE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适用于混凝土施工冷缝缺陷检测仪的首次检定、后续检定和使用中检查。</w:t>
            </w:r>
          </w:p>
        </w:tc>
        <w:tc>
          <w:tcPr>
            <w:tcW w:w="197" w:type="pct"/>
            <w:vAlign w:val="center"/>
          </w:tcPr>
          <w:p w14:paraId="14E7F4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制定</w:t>
            </w:r>
          </w:p>
        </w:tc>
        <w:tc>
          <w:tcPr>
            <w:tcW w:w="376" w:type="pct"/>
            <w:vAlign w:val="center"/>
          </w:tcPr>
          <w:p w14:paraId="195C38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p>
        </w:tc>
        <w:tc>
          <w:tcPr>
            <w:tcW w:w="280" w:type="pct"/>
            <w:vAlign w:val="center"/>
          </w:tcPr>
          <w:p w14:paraId="6B39C4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18</w:t>
            </w:r>
          </w:p>
        </w:tc>
        <w:tc>
          <w:tcPr>
            <w:tcW w:w="364" w:type="pct"/>
            <w:shd w:val="clear" w:color="auto" w:fill="auto"/>
            <w:vAlign w:val="center"/>
          </w:tcPr>
          <w:p w14:paraId="6FE0BF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公路计量委员会</w:t>
            </w:r>
          </w:p>
        </w:tc>
        <w:tc>
          <w:tcPr>
            <w:tcW w:w="1158" w:type="pct"/>
            <w:shd w:val="clear" w:color="auto" w:fill="auto"/>
            <w:vAlign w:val="center"/>
          </w:tcPr>
          <w:p w14:paraId="331B6E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left"/>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中路高科交通科技集团有限公司、交通运输部公路科学研究所、四川升拓检测技术股份有限公司、重庆市交通规划和技术发展中心</w:t>
            </w:r>
          </w:p>
        </w:tc>
      </w:tr>
      <w:tr w14:paraId="7FDF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839" w:hRule="atLeast"/>
        </w:trPr>
        <w:tc>
          <w:tcPr>
            <w:tcW w:w="224" w:type="pct"/>
            <w:vAlign w:val="center"/>
          </w:tcPr>
          <w:p w14:paraId="7FCB0229">
            <w:pPr>
              <w:keepNext w:val="0"/>
              <w:keepLines w:val="0"/>
              <w:numPr>
                <w:ilvl w:val="0"/>
                <w:numId w:val="3"/>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403" w:type="pct"/>
            <w:shd w:val="clear" w:color="auto" w:fill="auto"/>
            <w:vAlign w:val="center"/>
          </w:tcPr>
          <w:p w14:paraId="72218C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w:t>
            </w:r>
            <w:r>
              <w:rPr>
                <w:rFonts w:hint="eastAsia" w:ascii="Times New Roman" w:hAnsi="Times New Roman" w:eastAsia="宋体" w:cs="Times New Roman"/>
                <w:bCs/>
                <w:sz w:val="21"/>
                <w:szCs w:val="21"/>
                <w:lang w:val="en-US" w:eastAsia="zh-CN"/>
              </w:rPr>
              <w:t>JG</w:t>
            </w:r>
            <w:r>
              <w:rPr>
                <w:rFonts w:hint="default" w:ascii="Times New Roman" w:hAnsi="Times New Roman" w:eastAsia="宋体" w:cs="Times New Roman"/>
                <w:bCs/>
                <w:sz w:val="21"/>
                <w:szCs w:val="21"/>
                <w:lang w:val="en-US" w:eastAsia="zh-CN"/>
              </w:rPr>
              <w:t xml:space="preserve"> 2025-</w:t>
            </w:r>
            <w:r>
              <w:rPr>
                <w:rFonts w:hint="eastAsia" w:ascii="Times New Roman" w:hAnsi="Times New Roman" w:eastAsia="宋体" w:cs="Times New Roman"/>
                <w:bCs/>
                <w:sz w:val="21"/>
                <w:szCs w:val="21"/>
                <w:lang w:val="en-US" w:eastAsia="zh-CN"/>
              </w:rPr>
              <w:t>18</w:t>
            </w:r>
          </w:p>
        </w:tc>
        <w:tc>
          <w:tcPr>
            <w:tcW w:w="688" w:type="pct"/>
            <w:shd w:val="clear" w:color="auto" w:fill="auto"/>
            <w:vAlign w:val="center"/>
          </w:tcPr>
          <w:p w14:paraId="2711B9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left"/>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隧道衬砌表观损坏快速检测系统</w:t>
            </w:r>
          </w:p>
        </w:tc>
        <w:tc>
          <w:tcPr>
            <w:tcW w:w="1307" w:type="pct"/>
            <w:shd w:val="clear" w:color="auto" w:fill="auto"/>
            <w:vAlign w:val="center"/>
          </w:tcPr>
          <w:p w14:paraId="592C47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拟规定隧道衬砌表观损坏快速检测系统主要的计量性能要求、通用技术要求、计量器具控制、检定方法、检定结果处理和检定周期等内容。</w:t>
            </w:r>
          </w:p>
          <w:p w14:paraId="0C69E7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适用于隧道衬砌表观损坏快速检测系统的首次检定、后续检定和使用中检查。</w:t>
            </w:r>
          </w:p>
        </w:tc>
        <w:tc>
          <w:tcPr>
            <w:tcW w:w="197" w:type="pct"/>
            <w:vAlign w:val="center"/>
          </w:tcPr>
          <w:p w14:paraId="536389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制定</w:t>
            </w:r>
          </w:p>
        </w:tc>
        <w:tc>
          <w:tcPr>
            <w:tcW w:w="376" w:type="pct"/>
            <w:vAlign w:val="center"/>
          </w:tcPr>
          <w:p w14:paraId="7823FD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p>
        </w:tc>
        <w:tc>
          <w:tcPr>
            <w:tcW w:w="280" w:type="pct"/>
            <w:vAlign w:val="center"/>
          </w:tcPr>
          <w:p w14:paraId="2B46A4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18</w:t>
            </w:r>
          </w:p>
        </w:tc>
        <w:tc>
          <w:tcPr>
            <w:tcW w:w="364" w:type="pct"/>
            <w:shd w:val="clear" w:color="auto" w:fill="auto"/>
            <w:vAlign w:val="center"/>
          </w:tcPr>
          <w:p w14:paraId="3E9E8E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公路计量委员会</w:t>
            </w:r>
          </w:p>
        </w:tc>
        <w:tc>
          <w:tcPr>
            <w:tcW w:w="1158" w:type="pct"/>
            <w:shd w:val="clear" w:color="auto" w:fill="auto"/>
            <w:vAlign w:val="center"/>
          </w:tcPr>
          <w:p w14:paraId="1D4A5C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left"/>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交通运输部公路科学研究所、重庆市交通规划和技术发展中心、浙江交科工程检测有限公司、宁波市交通建设工程试验检测中心有限公司、武汉光谷卓越科技股份有限公司、中路高科交通检测检验认证有限公司</w:t>
            </w:r>
          </w:p>
        </w:tc>
      </w:tr>
      <w:tr w14:paraId="1759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16" w:hRule="atLeast"/>
        </w:trPr>
        <w:tc>
          <w:tcPr>
            <w:tcW w:w="224" w:type="pct"/>
            <w:vAlign w:val="center"/>
          </w:tcPr>
          <w:p w14:paraId="3B4F4116">
            <w:pPr>
              <w:keepNext w:val="0"/>
              <w:keepLines w:val="0"/>
              <w:numPr>
                <w:ilvl w:val="0"/>
                <w:numId w:val="3"/>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403" w:type="pct"/>
            <w:shd w:val="clear" w:color="auto" w:fill="auto"/>
            <w:vAlign w:val="center"/>
          </w:tcPr>
          <w:p w14:paraId="22E3EB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w:t>
            </w:r>
            <w:r>
              <w:rPr>
                <w:rFonts w:hint="eastAsia" w:ascii="Times New Roman" w:hAnsi="Times New Roman" w:eastAsia="宋体" w:cs="Times New Roman"/>
                <w:bCs/>
                <w:sz w:val="21"/>
                <w:szCs w:val="21"/>
                <w:lang w:val="en-US" w:eastAsia="zh-CN"/>
              </w:rPr>
              <w:t>JG</w:t>
            </w:r>
            <w:r>
              <w:rPr>
                <w:rFonts w:hint="default" w:ascii="Times New Roman" w:hAnsi="Times New Roman" w:eastAsia="宋体" w:cs="Times New Roman"/>
                <w:bCs/>
                <w:sz w:val="21"/>
                <w:szCs w:val="21"/>
                <w:lang w:val="en-US" w:eastAsia="zh-CN"/>
              </w:rPr>
              <w:t xml:space="preserve"> 2025-</w:t>
            </w:r>
            <w:r>
              <w:rPr>
                <w:rFonts w:hint="eastAsia" w:ascii="Times New Roman" w:hAnsi="Times New Roman" w:eastAsia="宋体" w:cs="Times New Roman"/>
                <w:bCs/>
                <w:sz w:val="21"/>
                <w:szCs w:val="21"/>
                <w:lang w:val="en-US" w:eastAsia="zh-CN"/>
              </w:rPr>
              <w:t>19</w:t>
            </w:r>
          </w:p>
        </w:tc>
        <w:tc>
          <w:tcPr>
            <w:tcW w:w="688" w:type="pct"/>
            <w:shd w:val="clear" w:color="auto" w:fill="auto"/>
            <w:vAlign w:val="center"/>
          </w:tcPr>
          <w:p w14:paraId="568EF5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left"/>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位移计及采集系统</w:t>
            </w:r>
          </w:p>
        </w:tc>
        <w:tc>
          <w:tcPr>
            <w:tcW w:w="1307" w:type="pct"/>
            <w:shd w:val="clear" w:color="auto" w:fill="auto"/>
            <w:vAlign w:val="center"/>
          </w:tcPr>
          <w:p w14:paraId="6B48F4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拟规定位移计及采集系统的计量性能要求、通用技术要求、计量器具控制、检定方法、检定结果处理和检定周期等内容。</w:t>
            </w:r>
          </w:p>
          <w:p w14:paraId="449AF8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适用于位移计及采集系统的首次检定、后续检定和使用中检查。</w:t>
            </w:r>
          </w:p>
        </w:tc>
        <w:tc>
          <w:tcPr>
            <w:tcW w:w="197" w:type="pct"/>
            <w:vAlign w:val="center"/>
          </w:tcPr>
          <w:p w14:paraId="711F50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制定</w:t>
            </w:r>
          </w:p>
        </w:tc>
        <w:tc>
          <w:tcPr>
            <w:tcW w:w="376" w:type="pct"/>
            <w:vAlign w:val="center"/>
          </w:tcPr>
          <w:p w14:paraId="62FFF0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p>
        </w:tc>
        <w:tc>
          <w:tcPr>
            <w:tcW w:w="280" w:type="pct"/>
            <w:vAlign w:val="center"/>
          </w:tcPr>
          <w:p w14:paraId="5D7DB2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18</w:t>
            </w:r>
          </w:p>
        </w:tc>
        <w:tc>
          <w:tcPr>
            <w:tcW w:w="364" w:type="pct"/>
            <w:shd w:val="clear" w:color="auto" w:fill="auto"/>
            <w:vAlign w:val="center"/>
          </w:tcPr>
          <w:p w14:paraId="09EF3F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公路计量委员会</w:t>
            </w:r>
          </w:p>
        </w:tc>
        <w:tc>
          <w:tcPr>
            <w:tcW w:w="1158" w:type="pct"/>
            <w:shd w:val="clear" w:color="auto" w:fill="auto"/>
            <w:vAlign w:val="center"/>
          </w:tcPr>
          <w:p w14:paraId="04C94A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left"/>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交通运输部公路科学研究所、中国计量科学研究院、北京市建筑工程研究院有限责任公司、北京信息科技大学、北京工业大学</w:t>
            </w:r>
          </w:p>
        </w:tc>
      </w:tr>
      <w:tr w14:paraId="4DB3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744" w:hRule="atLeast"/>
        </w:trPr>
        <w:tc>
          <w:tcPr>
            <w:tcW w:w="224" w:type="pct"/>
            <w:vAlign w:val="center"/>
          </w:tcPr>
          <w:p w14:paraId="3D3C19A7">
            <w:pPr>
              <w:keepNext w:val="0"/>
              <w:keepLines w:val="0"/>
              <w:numPr>
                <w:ilvl w:val="0"/>
                <w:numId w:val="3"/>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403" w:type="pct"/>
            <w:shd w:val="clear" w:color="auto" w:fill="auto"/>
            <w:vAlign w:val="center"/>
          </w:tcPr>
          <w:p w14:paraId="274B76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w:t>
            </w:r>
            <w:r>
              <w:rPr>
                <w:rFonts w:hint="eastAsia" w:ascii="Times New Roman" w:hAnsi="Times New Roman" w:eastAsia="宋体" w:cs="Times New Roman"/>
                <w:bCs/>
                <w:sz w:val="21"/>
                <w:szCs w:val="21"/>
                <w:lang w:val="en-US" w:eastAsia="zh-CN"/>
              </w:rPr>
              <w:t>JG</w:t>
            </w:r>
            <w:r>
              <w:rPr>
                <w:rFonts w:hint="default" w:ascii="Times New Roman" w:hAnsi="Times New Roman" w:eastAsia="宋体" w:cs="Times New Roman"/>
                <w:bCs/>
                <w:sz w:val="21"/>
                <w:szCs w:val="21"/>
                <w:lang w:val="en-US" w:eastAsia="zh-CN"/>
              </w:rPr>
              <w:t xml:space="preserve"> 2025-</w:t>
            </w:r>
            <w:r>
              <w:rPr>
                <w:rFonts w:hint="eastAsia" w:ascii="Times New Roman" w:hAnsi="Times New Roman" w:eastAsia="宋体" w:cs="Times New Roman"/>
                <w:bCs/>
                <w:sz w:val="21"/>
                <w:szCs w:val="21"/>
                <w:lang w:val="en-US" w:eastAsia="zh-CN"/>
              </w:rPr>
              <w:t>20</w:t>
            </w:r>
          </w:p>
        </w:tc>
        <w:tc>
          <w:tcPr>
            <w:tcW w:w="688" w:type="pct"/>
            <w:shd w:val="clear" w:color="auto" w:fill="auto"/>
            <w:vAlign w:val="center"/>
          </w:tcPr>
          <w:p w14:paraId="230D65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left"/>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隧道照明灯具眩光测试系统</w:t>
            </w:r>
          </w:p>
        </w:tc>
        <w:tc>
          <w:tcPr>
            <w:tcW w:w="1307" w:type="pct"/>
            <w:shd w:val="clear" w:color="auto" w:fill="auto"/>
            <w:vAlign w:val="center"/>
          </w:tcPr>
          <w:p w14:paraId="702303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拟规定隧道照明灯具眩光测试系统</w:t>
            </w:r>
            <w:r>
              <w:rPr>
                <w:rFonts w:hint="eastAsia" w:ascii="Times New Roman" w:hAnsi="Times New Roman" w:eastAsia="宋体" w:cs="Times New Roman"/>
                <w:color w:val="000000"/>
                <w:kern w:val="0"/>
                <w:sz w:val="21"/>
                <w:szCs w:val="21"/>
                <w:lang w:val="en-US" w:eastAsia="zh-CN" w:bidi="ar"/>
              </w:rPr>
              <w:t>的</w:t>
            </w:r>
            <w:r>
              <w:rPr>
                <w:rFonts w:hint="default" w:ascii="Times New Roman" w:hAnsi="Times New Roman" w:eastAsia="宋体" w:cs="Times New Roman"/>
                <w:color w:val="000000"/>
                <w:kern w:val="0"/>
                <w:sz w:val="21"/>
                <w:szCs w:val="21"/>
                <w:lang w:val="en-US" w:eastAsia="zh-CN" w:bidi="ar"/>
              </w:rPr>
              <w:t>计量性能要求、通用技术要求、检定条件、检定项目、检定方法、检定结果的处理和检定周期等内容。</w:t>
            </w:r>
          </w:p>
          <w:p w14:paraId="6EA4C9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适用于隧道照明灯具眩光测试系统的首次检定、后续检定和使用中检查。</w:t>
            </w:r>
          </w:p>
        </w:tc>
        <w:tc>
          <w:tcPr>
            <w:tcW w:w="197" w:type="pct"/>
            <w:vAlign w:val="center"/>
          </w:tcPr>
          <w:p w14:paraId="1FD017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制定</w:t>
            </w:r>
          </w:p>
        </w:tc>
        <w:tc>
          <w:tcPr>
            <w:tcW w:w="376" w:type="pct"/>
            <w:vAlign w:val="center"/>
          </w:tcPr>
          <w:p w14:paraId="69B25F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p>
        </w:tc>
        <w:tc>
          <w:tcPr>
            <w:tcW w:w="280" w:type="pct"/>
            <w:vAlign w:val="center"/>
          </w:tcPr>
          <w:p w14:paraId="442E4B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18</w:t>
            </w:r>
          </w:p>
        </w:tc>
        <w:tc>
          <w:tcPr>
            <w:tcW w:w="364" w:type="pct"/>
            <w:shd w:val="clear" w:color="auto" w:fill="auto"/>
            <w:vAlign w:val="center"/>
          </w:tcPr>
          <w:p w14:paraId="7A6806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公路计量委员会</w:t>
            </w:r>
          </w:p>
        </w:tc>
        <w:tc>
          <w:tcPr>
            <w:tcW w:w="1158" w:type="pct"/>
            <w:shd w:val="clear" w:color="auto" w:fill="auto"/>
            <w:vAlign w:val="center"/>
          </w:tcPr>
          <w:p w14:paraId="0812B0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left"/>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交通运输部公路科学研究所、西安理工大学、重庆市交通规划和技术发展中心、北京中交国通智能交通系统技术有限公司</w:t>
            </w:r>
          </w:p>
        </w:tc>
      </w:tr>
      <w:tr w14:paraId="2D849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44" w:hRule="atLeast"/>
        </w:trPr>
        <w:tc>
          <w:tcPr>
            <w:tcW w:w="224" w:type="pct"/>
            <w:vAlign w:val="center"/>
          </w:tcPr>
          <w:p w14:paraId="4EA11E05">
            <w:pPr>
              <w:keepNext w:val="0"/>
              <w:keepLines w:val="0"/>
              <w:numPr>
                <w:ilvl w:val="0"/>
                <w:numId w:val="3"/>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403" w:type="pct"/>
            <w:shd w:val="clear" w:color="auto" w:fill="auto"/>
            <w:vAlign w:val="center"/>
          </w:tcPr>
          <w:p w14:paraId="6BFA0C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w:t>
            </w:r>
            <w:r>
              <w:rPr>
                <w:rFonts w:hint="eastAsia" w:ascii="Times New Roman" w:hAnsi="Times New Roman" w:eastAsia="宋体" w:cs="Times New Roman"/>
                <w:bCs/>
                <w:sz w:val="21"/>
                <w:szCs w:val="21"/>
                <w:lang w:val="en-US" w:eastAsia="zh-CN"/>
              </w:rPr>
              <w:t>JG</w:t>
            </w:r>
            <w:r>
              <w:rPr>
                <w:rFonts w:hint="default" w:ascii="Times New Roman" w:hAnsi="Times New Roman" w:eastAsia="宋体" w:cs="Times New Roman"/>
                <w:bCs/>
                <w:sz w:val="21"/>
                <w:szCs w:val="21"/>
                <w:lang w:val="en-US" w:eastAsia="zh-CN"/>
              </w:rPr>
              <w:t xml:space="preserve"> 2025-</w:t>
            </w:r>
            <w:r>
              <w:rPr>
                <w:rFonts w:hint="eastAsia" w:ascii="Times New Roman" w:hAnsi="Times New Roman" w:eastAsia="宋体" w:cs="Times New Roman"/>
                <w:bCs/>
                <w:sz w:val="21"/>
                <w:szCs w:val="21"/>
                <w:lang w:val="en-US" w:eastAsia="zh-CN"/>
              </w:rPr>
              <w:t>21</w:t>
            </w:r>
          </w:p>
        </w:tc>
        <w:tc>
          <w:tcPr>
            <w:tcW w:w="688" w:type="pct"/>
            <w:shd w:val="clear" w:color="auto" w:fill="auto"/>
            <w:vAlign w:val="center"/>
          </w:tcPr>
          <w:p w14:paraId="1FA429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left"/>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小型重力式波浪测量仪</w:t>
            </w:r>
          </w:p>
        </w:tc>
        <w:tc>
          <w:tcPr>
            <w:tcW w:w="1307" w:type="pct"/>
            <w:shd w:val="clear" w:color="auto" w:fill="auto"/>
            <w:vAlign w:val="center"/>
          </w:tcPr>
          <w:p w14:paraId="135030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拟规定小型重力式波浪测量仪的计量性能要求、通用技术要求和计量器具控制。</w:t>
            </w:r>
          </w:p>
          <w:p w14:paraId="63E906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适用于小型重力式波浪测量仪的首次检定、后续检定和使用中检查。</w:t>
            </w:r>
          </w:p>
        </w:tc>
        <w:tc>
          <w:tcPr>
            <w:tcW w:w="197" w:type="pct"/>
            <w:vAlign w:val="center"/>
          </w:tcPr>
          <w:p w14:paraId="5B49EB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制定</w:t>
            </w:r>
          </w:p>
        </w:tc>
        <w:tc>
          <w:tcPr>
            <w:tcW w:w="376" w:type="pct"/>
            <w:vAlign w:val="center"/>
          </w:tcPr>
          <w:p w14:paraId="07BB43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p>
        </w:tc>
        <w:tc>
          <w:tcPr>
            <w:tcW w:w="280" w:type="pct"/>
            <w:vAlign w:val="center"/>
          </w:tcPr>
          <w:p w14:paraId="3BC55A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12</w:t>
            </w:r>
          </w:p>
        </w:tc>
        <w:tc>
          <w:tcPr>
            <w:tcW w:w="364" w:type="pct"/>
            <w:shd w:val="clear" w:color="auto" w:fill="auto"/>
            <w:vAlign w:val="center"/>
          </w:tcPr>
          <w:p w14:paraId="0D75F2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水运计量委员会</w:t>
            </w:r>
          </w:p>
        </w:tc>
        <w:tc>
          <w:tcPr>
            <w:tcW w:w="1158" w:type="pct"/>
            <w:shd w:val="clear" w:color="auto" w:fill="auto"/>
            <w:vAlign w:val="center"/>
          </w:tcPr>
          <w:p w14:paraId="1A8A3D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left"/>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交通运输部天津水运工程科学研究所、自然资源部南海调查中心、中国科学院南海海洋研究所、宁波上航测绘股份有限公司</w:t>
            </w:r>
          </w:p>
        </w:tc>
      </w:tr>
      <w:tr w14:paraId="7A43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224" w:type="pct"/>
            <w:vAlign w:val="center"/>
          </w:tcPr>
          <w:p w14:paraId="6B793B7E">
            <w:pPr>
              <w:keepNext w:val="0"/>
              <w:keepLines w:val="0"/>
              <w:numPr>
                <w:ilvl w:val="0"/>
                <w:numId w:val="3"/>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403" w:type="pct"/>
            <w:shd w:val="clear" w:color="auto" w:fill="auto"/>
            <w:vAlign w:val="center"/>
          </w:tcPr>
          <w:p w14:paraId="359512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w:t>
            </w:r>
            <w:r>
              <w:rPr>
                <w:rFonts w:hint="eastAsia" w:ascii="Times New Roman" w:hAnsi="Times New Roman" w:eastAsia="宋体" w:cs="Times New Roman"/>
                <w:bCs/>
                <w:sz w:val="21"/>
                <w:szCs w:val="21"/>
                <w:lang w:val="en-US" w:eastAsia="zh-CN"/>
              </w:rPr>
              <w:t>JG</w:t>
            </w:r>
            <w:r>
              <w:rPr>
                <w:rFonts w:hint="default" w:ascii="Times New Roman" w:hAnsi="Times New Roman" w:eastAsia="宋体" w:cs="Times New Roman"/>
                <w:bCs/>
                <w:sz w:val="21"/>
                <w:szCs w:val="21"/>
                <w:lang w:val="en-US" w:eastAsia="zh-CN"/>
              </w:rPr>
              <w:t xml:space="preserve"> 2025-</w:t>
            </w:r>
            <w:r>
              <w:rPr>
                <w:rFonts w:hint="eastAsia" w:ascii="Times New Roman" w:hAnsi="Times New Roman" w:eastAsia="宋体" w:cs="Times New Roman"/>
                <w:bCs/>
                <w:sz w:val="21"/>
                <w:szCs w:val="21"/>
                <w:lang w:val="en-US" w:eastAsia="zh-CN"/>
              </w:rPr>
              <w:t>22</w:t>
            </w:r>
          </w:p>
        </w:tc>
        <w:tc>
          <w:tcPr>
            <w:tcW w:w="688" w:type="pct"/>
            <w:shd w:val="clear" w:color="auto" w:fill="auto"/>
            <w:vAlign w:val="center"/>
          </w:tcPr>
          <w:p w14:paraId="58E4FF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left"/>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非金属声波检测仪</w:t>
            </w:r>
          </w:p>
        </w:tc>
        <w:tc>
          <w:tcPr>
            <w:tcW w:w="1307" w:type="pct"/>
            <w:shd w:val="clear" w:color="auto" w:fill="auto"/>
            <w:vAlign w:val="center"/>
          </w:tcPr>
          <w:p w14:paraId="50DA7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现行规程规定了非金属声波检测仪的计量性能要求、通用技术要求和计量器具控制。</w:t>
            </w:r>
          </w:p>
          <w:p w14:paraId="057255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适用于具有单通道、双通道及多通道收发功能的非金属声波检测仪的首次检定、后续检定和使用中检查。</w:t>
            </w:r>
          </w:p>
          <w:p w14:paraId="1E3258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主要修订内容：1.删除引用文件和术语章节；2.</w:t>
            </w:r>
            <w:r>
              <w:rPr>
                <w:rFonts w:hint="eastAsia" w:ascii="Times New Roman" w:hAnsi="Times New Roman" w:eastAsia="宋体" w:cs="Times New Roman"/>
                <w:color w:val="000000"/>
                <w:kern w:val="0"/>
                <w:sz w:val="21"/>
                <w:szCs w:val="21"/>
                <w:lang w:val="en-US" w:eastAsia="zh-CN" w:bidi="ar"/>
              </w:rPr>
              <w:t>更改</w:t>
            </w:r>
            <w:r>
              <w:rPr>
                <w:rFonts w:hint="default" w:ascii="Times New Roman" w:hAnsi="Times New Roman" w:eastAsia="宋体" w:cs="Times New Roman"/>
                <w:color w:val="000000"/>
                <w:kern w:val="0"/>
                <w:sz w:val="21"/>
                <w:szCs w:val="21"/>
                <w:lang w:val="en-US" w:eastAsia="zh-CN" w:bidi="ar"/>
              </w:rPr>
              <w:t>计量性能要求中的参数和指标；3.</w:t>
            </w:r>
            <w:r>
              <w:rPr>
                <w:rFonts w:hint="eastAsia" w:ascii="Times New Roman" w:hAnsi="Times New Roman" w:eastAsia="宋体" w:cs="Times New Roman"/>
                <w:color w:val="000000"/>
                <w:kern w:val="0"/>
                <w:sz w:val="21"/>
                <w:szCs w:val="21"/>
                <w:lang w:val="en-US" w:eastAsia="zh-CN" w:bidi="ar"/>
              </w:rPr>
              <w:t>更改</w:t>
            </w:r>
            <w:r>
              <w:rPr>
                <w:rFonts w:hint="default" w:ascii="Times New Roman" w:hAnsi="Times New Roman" w:eastAsia="宋体" w:cs="Times New Roman"/>
                <w:color w:val="000000"/>
                <w:kern w:val="0"/>
                <w:sz w:val="21"/>
                <w:szCs w:val="21"/>
                <w:lang w:val="en-US" w:eastAsia="zh-CN" w:bidi="ar"/>
              </w:rPr>
              <w:t>计量器具控制中的检定方法。</w:t>
            </w:r>
          </w:p>
        </w:tc>
        <w:tc>
          <w:tcPr>
            <w:tcW w:w="197" w:type="pct"/>
            <w:vAlign w:val="center"/>
          </w:tcPr>
          <w:p w14:paraId="6F3E75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修订</w:t>
            </w:r>
          </w:p>
        </w:tc>
        <w:tc>
          <w:tcPr>
            <w:tcW w:w="376" w:type="pct"/>
            <w:vAlign w:val="center"/>
          </w:tcPr>
          <w:p w14:paraId="541CAE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JJG</w:t>
            </w:r>
            <w:r>
              <w:rPr>
                <w:rFonts w:hint="eastAsia"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交通</w:t>
            </w:r>
            <w:r>
              <w:rPr>
                <w:rFonts w:hint="eastAsia"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027</w:t>
            </w: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color w:val="000000"/>
                <w:kern w:val="0"/>
                <w:sz w:val="21"/>
                <w:szCs w:val="21"/>
                <w:lang w:val="en-US" w:eastAsia="zh-CN" w:bidi="ar"/>
              </w:rPr>
              <w:t>2015</w:t>
            </w:r>
          </w:p>
        </w:tc>
        <w:tc>
          <w:tcPr>
            <w:tcW w:w="280" w:type="pct"/>
            <w:vAlign w:val="center"/>
          </w:tcPr>
          <w:p w14:paraId="1A16E6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12</w:t>
            </w:r>
          </w:p>
        </w:tc>
        <w:tc>
          <w:tcPr>
            <w:tcW w:w="364" w:type="pct"/>
            <w:shd w:val="clear" w:color="auto" w:fill="auto"/>
            <w:vAlign w:val="center"/>
          </w:tcPr>
          <w:p w14:paraId="548F90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水运计量委员会</w:t>
            </w:r>
          </w:p>
        </w:tc>
        <w:tc>
          <w:tcPr>
            <w:tcW w:w="1158" w:type="pct"/>
            <w:shd w:val="clear" w:color="auto" w:fill="auto"/>
            <w:vAlign w:val="center"/>
          </w:tcPr>
          <w:p w14:paraId="3985F0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 w:leftChars="10" w:right="0" w:rightChars="0"/>
              <w:jc w:val="left"/>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交通运输部天津水运工程科学研究所</w:t>
            </w:r>
            <w:r>
              <w:rPr>
                <w:rFonts w:hint="eastAsia" w:ascii="Times New Roman" w:hAnsi="Times New Roman" w:eastAsia="宋体" w:cs="Times New Roman"/>
                <w:color w:val="000000"/>
                <w:kern w:val="0"/>
                <w:sz w:val="21"/>
                <w:szCs w:val="21"/>
                <w:lang w:val="en-US" w:eastAsia="zh-CN" w:bidi="ar"/>
              </w:rPr>
              <w:t>、平陆运河集团有限公司、交通运输部公路科学研究所</w:t>
            </w:r>
          </w:p>
        </w:tc>
      </w:tr>
      <w:tr w14:paraId="1216A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224" w:type="pct"/>
            <w:vAlign w:val="center"/>
          </w:tcPr>
          <w:p w14:paraId="5C5AD32C">
            <w:pPr>
              <w:keepNext w:val="0"/>
              <w:keepLines w:val="0"/>
              <w:numPr>
                <w:ilvl w:val="0"/>
                <w:numId w:val="3"/>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403" w:type="pct"/>
            <w:shd w:val="clear" w:color="auto" w:fill="auto"/>
            <w:vAlign w:val="center"/>
          </w:tcPr>
          <w:p w14:paraId="1033F7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w:t>
            </w:r>
            <w:r>
              <w:rPr>
                <w:rFonts w:hint="eastAsia" w:ascii="Times New Roman" w:hAnsi="Times New Roman" w:eastAsia="宋体" w:cs="Times New Roman"/>
                <w:bCs/>
                <w:sz w:val="21"/>
                <w:szCs w:val="21"/>
                <w:lang w:val="en-US" w:eastAsia="zh-CN"/>
              </w:rPr>
              <w:t>JG</w:t>
            </w:r>
            <w:r>
              <w:rPr>
                <w:rFonts w:hint="default" w:ascii="Times New Roman" w:hAnsi="Times New Roman" w:eastAsia="宋体" w:cs="Times New Roman"/>
                <w:bCs/>
                <w:sz w:val="21"/>
                <w:szCs w:val="21"/>
                <w:lang w:val="en-US" w:eastAsia="zh-CN"/>
              </w:rPr>
              <w:t xml:space="preserve"> 2025-</w:t>
            </w:r>
            <w:r>
              <w:rPr>
                <w:rFonts w:hint="eastAsia" w:ascii="Times New Roman" w:hAnsi="Times New Roman" w:eastAsia="宋体" w:cs="Times New Roman"/>
                <w:bCs/>
                <w:sz w:val="21"/>
                <w:szCs w:val="21"/>
                <w:lang w:val="en-US" w:eastAsia="zh-CN"/>
              </w:rPr>
              <w:t>23</w:t>
            </w:r>
          </w:p>
        </w:tc>
        <w:tc>
          <w:tcPr>
            <w:tcW w:w="688" w:type="pct"/>
            <w:shd w:val="clear" w:color="auto" w:fill="auto"/>
            <w:vAlign w:val="center"/>
          </w:tcPr>
          <w:p w14:paraId="2FE3F9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1" w:leftChars="10" w:right="0"/>
              <w:jc w:val="left"/>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声速剖面仪</w:t>
            </w:r>
          </w:p>
        </w:tc>
        <w:tc>
          <w:tcPr>
            <w:tcW w:w="1307" w:type="pct"/>
            <w:shd w:val="clear" w:color="auto" w:fill="auto"/>
            <w:vAlign w:val="center"/>
          </w:tcPr>
          <w:p w14:paraId="515DC5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1" w:leftChars="10" w:right="0"/>
              <w:jc w:val="both"/>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现行规程规定了声速剖面仪的概述、计量性能要求、通用技术要求、计量器具控制等。适用于声速剖面仪的首次检定、后续检定和使用中检查。</w:t>
            </w:r>
          </w:p>
          <w:p w14:paraId="14BF07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1" w:leftChars="10" w:right="0"/>
              <w:jc w:val="both"/>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主要修订内容：1.</w:t>
            </w:r>
            <w:r>
              <w:rPr>
                <w:rFonts w:hint="eastAsia" w:ascii="Times New Roman" w:hAnsi="Times New Roman" w:eastAsia="宋体" w:cs="Times New Roman"/>
                <w:bCs/>
                <w:sz w:val="21"/>
                <w:szCs w:val="21"/>
                <w:lang w:val="en-US" w:eastAsia="zh-CN"/>
              </w:rPr>
              <w:t>更</w:t>
            </w:r>
            <w:r>
              <w:rPr>
                <w:rFonts w:hint="default" w:ascii="Times New Roman" w:hAnsi="Times New Roman" w:eastAsia="宋体" w:cs="Times New Roman"/>
                <w:bCs/>
                <w:sz w:val="21"/>
                <w:szCs w:val="21"/>
                <w:lang w:val="en-US" w:eastAsia="zh-CN"/>
              </w:rPr>
              <w:t>改概述中声速剖面仪的原理与用途；2.删除声速剖面仪测量范围；3.删除声速剖面仪整机结构、显示与记录的要求；4.</w:t>
            </w:r>
            <w:r>
              <w:rPr>
                <w:rFonts w:hint="eastAsia" w:ascii="Times New Roman" w:hAnsi="Times New Roman" w:eastAsia="宋体" w:cs="Times New Roman"/>
                <w:bCs/>
                <w:sz w:val="21"/>
                <w:szCs w:val="21"/>
                <w:lang w:val="en-US" w:eastAsia="zh-CN"/>
              </w:rPr>
              <w:t>更</w:t>
            </w:r>
            <w:r>
              <w:rPr>
                <w:rFonts w:hint="default" w:ascii="Times New Roman" w:hAnsi="Times New Roman" w:eastAsia="宋体" w:cs="Times New Roman"/>
                <w:bCs/>
                <w:sz w:val="21"/>
                <w:szCs w:val="21"/>
                <w:lang w:val="en-US" w:eastAsia="zh-CN"/>
              </w:rPr>
              <w:t>改环境条件中室温和水温的要求；5.</w:t>
            </w:r>
            <w:r>
              <w:rPr>
                <w:rFonts w:hint="eastAsia" w:ascii="Times New Roman" w:hAnsi="Times New Roman" w:eastAsia="宋体" w:cs="Times New Roman"/>
                <w:bCs/>
                <w:sz w:val="21"/>
                <w:szCs w:val="21"/>
                <w:lang w:val="en-US" w:eastAsia="zh-CN"/>
              </w:rPr>
              <w:t>更</w:t>
            </w:r>
            <w:r>
              <w:rPr>
                <w:rFonts w:hint="default" w:ascii="Times New Roman" w:hAnsi="Times New Roman" w:eastAsia="宋体" w:cs="Times New Roman"/>
                <w:bCs/>
                <w:sz w:val="21"/>
                <w:szCs w:val="21"/>
                <w:lang w:val="en-US" w:eastAsia="zh-CN"/>
              </w:rPr>
              <w:t>改电测设备和压力容器的要求；6.增加铭牌与防护要求的检定步骤；7.</w:t>
            </w:r>
            <w:r>
              <w:rPr>
                <w:rFonts w:hint="eastAsia" w:ascii="Times New Roman" w:hAnsi="Times New Roman" w:eastAsia="宋体" w:cs="Times New Roman"/>
                <w:bCs/>
                <w:sz w:val="21"/>
                <w:szCs w:val="21"/>
                <w:lang w:val="en-US" w:eastAsia="zh-CN"/>
              </w:rPr>
              <w:t>更</w:t>
            </w:r>
            <w:r>
              <w:rPr>
                <w:rFonts w:hint="default" w:ascii="Times New Roman" w:hAnsi="Times New Roman" w:eastAsia="宋体" w:cs="Times New Roman"/>
                <w:bCs/>
                <w:sz w:val="21"/>
                <w:szCs w:val="21"/>
                <w:lang w:val="en-US" w:eastAsia="zh-CN"/>
              </w:rPr>
              <w:t>改声速示值误差与水深示值误差的检定步骤；8.删除国际温标纯水密度值表。</w:t>
            </w:r>
          </w:p>
        </w:tc>
        <w:tc>
          <w:tcPr>
            <w:tcW w:w="197" w:type="pct"/>
            <w:vAlign w:val="center"/>
          </w:tcPr>
          <w:p w14:paraId="3F540C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修订</w:t>
            </w:r>
          </w:p>
        </w:tc>
        <w:tc>
          <w:tcPr>
            <w:tcW w:w="376" w:type="pct"/>
            <w:vAlign w:val="center"/>
          </w:tcPr>
          <w:p w14:paraId="07642D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JJG</w:t>
            </w: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lang w:val="en-US" w:eastAsia="zh-CN"/>
              </w:rPr>
              <w:t>交通</w:t>
            </w: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lang w:val="en-US" w:eastAsia="zh-CN"/>
              </w:rPr>
              <w:t xml:space="preserve"> 122</w:t>
            </w: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lang w:val="en-US" w:eastAsia="zh-CN"/>
              </w:rPr>
              <w:t>2015</w:t>
            </w:r>
          </w:p>
        </w:tc>
        <w:tc>
          <w:tcPr>
            <w:tcW w:w="280" w:type="pct"/>
            <w:vAlign w:val="center"/>
          </w:tcPr>
          <w:p w14:paraId="63D507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364" w:type="pct"/>
            <w:shd w:val="clear" w:color="auto" w:fill="auto"/>
            <w:vAlign w:val="center"/>
          </w:tcPr>
          <w:p w14:paraId="6FBE6D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水运计量委员会</w:t>
            </w:r>
          </w:p>
        </w:tc>
        <w:tc>
          <w:tcPr>
            <w:tcW w:w="1158" w:type="pct"/>
            <w:shd w:val="clear" w:color="auto" w:fill="auto"/>
            <w:vAlign w:val="center"/>
          </w:tcPr>
          <w:p w14:paraId="49F5D3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1" w:leftChars="10" w:right="0"/>
              <w:jc w:val="left"/>
              <w:textAlignment w:val="auto"/>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交通运输部天津水运工程科学研究所、同济大学、天津理工大学</w:t>
            </w:r>
          </w:p>
        </w:tc>
      </w:tr>
    </w:tbl>
    <w:p w14:paraId="23B3E450">
      <w:pPr>
        <w:widowControl/>
        <w:jc w:val="left"/>
        <w:rPr>
          <w:rFonts w:ascii="仿宋_GB2312" w:hAnsi="Times New Roman" w:eastAsia="仿宋_GB2312"/>
          <w:sz w:val="30"/>
          <w:szCs w:val="30"/>
        </w:rPr>
        <w:sectPr>
          <w:headerReference r:id="rId3" w:type="default"/>
          <w:footerReference r:id="rId4" w:type="default"/>
          <w:pgSz w:w="16838" w:h="11906" w:orient="landscape"/>
          <w:pgMar w:top="1701" w:right="1701" w:bottom="1701" w:left="1701" w:header="851" w:footer="1417" w:gutter="0"/>
          <w:pgNumType w:fmt="decimal"/>
          <w:cols w:space="425" w:num="1"/>
          <w:docGrid w:linePitch="326" w:charSpace="0"/>
        </w:sectPr>
      </w:pPr>
    </w:p>
    <w:p w14:paraId="1C97E2DB">
      <w:pPr>
        <w:keepNext w:val="0"/>
        <w:keepLines w:val="0"/>
        <w:pageBreakBefore w:val="0"/>
        <w:widowControl w:val="0"/>
        <w:kinsoku/>
        <w:wordWrap/>
        <w:overflowPunct/>
        <w:topLinePunct w:val="0"/>
        <w:autoSpaceDE/>
        <w:autoSpaceDN/>
        <w:bidi w:val="0"/>
        <w:adjustRightInd/>
        <w:snapToGrid/>
        <w:spacing w:after="164" w:afterLines="50"/>
        <w:textAlignment w:val="auto"/>
        <w:rPr>
          <w:rFonts w:hint="eastAsia" w:ascii="仿宋_GB2312" w:hAnsi="Times New Roman" w:eastAsia="仿宋_GB2312"/>
          <w:sz w:val="30"/>
          <w:szCs w:val="30"/>
        </w:rPr>
      </w:pPr>
      <w:bookmarkStart w:id="5" w:name="_GoBack"/>
      <w:bookmarkEnd w:id="5"/>
      <w:r>
        <w:rPr>
          <w:rFonts w:hint="eastAsia" w:ascii="仿宋_GB2312" w:hAnsi="Times New Roman" w:eastAsia="仿宋_GB2312"/>
          <w:sz w:val="30"/>
          <w:szCs w:val="30"/>
        </w:rPr>
        <w:t>注：技术归口单位列仅列出了简称，其全称如下所示。</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21"/>
        <w:gridCol w:w="3008"/>
        <w:gridCol w:w="5224"/>
      </w:tblGrid>
      <w:tr w14:paraId="6B0A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blHeader/>
        </w:trPr>
        <w:tc>
          <w:tcPr>
            <w:tcW w:w="403" w:type="pct"/>
            <w:vAlign w:val="center"/>
          </w:tcPr>
          <w:p w14:paraId="74464E87">
            <w:pPr>
              <w:keepNext w:val="0"/>
              <w:keepLines w:val="0"/>
              <w:suppressLineNumbers w:val="0"/>
              <w:spacing w:before="0" w:beforeAutospacing="0" w:after="0" w:afterAutospacing="0"/>
              <w:ind w:left="0" w:right="0"/>
              <w:jc w:val="center"/>
              <w:rPr>
                <w:rFonts w:hint="default" w:ascii="黑体" w:hAnsi="黑体" w:eastAsia="黑体" w:cs="黑体"/>
                <w:b w:val="0"/>
                <w:bCs w:val="0"/>
                <w:sz w:val="24"/>
                <w:szCs w:val="24"/>
              </w:rPr>
            </w:pPr>
            <w:r>
              <w:rPr>
                <w:rFonts w:hint="default" w:ascii="黑体" w:hAnsi="黑体" w:eastAsia="黑体" w:cs="黑体"/>
                <w:b w:val="0"/>
                <w:bCs w:val="0"/>
                <w:sz w:val="24"/>
                <w:szCs w:val="24"/>
              </w:rPr>
              <w:t>序号</w:t>
            </w:r>
          </w:p>
        </w:tc>
        <w:tc>
          <w:tcPr>
            <w:tcW w:w="1679" w:type="pct"/>
            <w:vAlign w:val="center"/>
          </w:tcPr>
          <w:p w14:paraId="47E43EEB">
            <w:pPr>
              <w:keepNext w:val="0"/>
              <w:keepLines w:val="0"/>
              <w:suppressLineNumbers w:val="0"/>
              <w:spacing w:before="0" w:beforeAutospacing="0" w:after="0" w:afterAutospacing="0"/>
              <w:ind w:left="0" w:right="0"/>
              <w:jc w:val="center"/>
              <w:rPr>
                <w:rFonts w:hint="default" w:ascii="黑体" w:hAnsi="黑体" w:eastAsia="黑体" w:cs="黑体"/>
                <w:b w:val="0"/>
                <w:bCs w:val="0"/>
                <w:sz w:val="24"/>
                <w:szCs w:val="24"/>
              </w:rPr>
            </w:pPr>
            <w:r>
              <w:rPr>
                <w:rFonts w:hint="default" w:ascii="黑体" w:hAnsi="黑体" w:eastAsia="黑体" w:cs="黑体"/>
                <w:b w:val="0"/>
                <w:bCs w:val="0"/>
                <w:sz w:val="24"/>
                <w:szCs w:val="24"/>
              </w:rPr>
              <w:t>简称</w:t>
            </w:r>
          </w:p>
        </w:tc>
        <w:tc>
          <w:tcPr>
            <w:tcW w:w="2916" w:type="pct"/>
            <w:vAlign w:val="center"/>
          </w:tcPr>
          <w:p w14:paraId="46CD070F">
            <w:pPr>
              <w:keepNext w:val="0"/>
              <w:keepLines w:val="0"/>
              <w:suppressLineNumbers w:val="0"/>
              <w:spacing w:before="0" w:beforeAutospacing="0" w:after="0" w:afterAutospacing="0"/>
              <w:ind w:left="0" w:right="0"/>
              <w:jc w:val="center"/>
              <w:rPr>
                <w:rFonts w:hint="default" w:ascii="黑体" w:hAnsi="黑体" w:eastAsia="黑体" w:cs="黑体"/>
                <w:b w:val="0"/>
                <w:bCs w:val="0"/>
                <w:sz w:val="24"/>
                <w:szCs w:val="24"/>
              </w:rPr>
            </w:pPr>
            <w:r>
              <w:rPr>
                <w:rFonts w:hint="default" w:ascii="黑体" w:hAnsi="黑体" w:eastAsia="黑体" w:cs="黑体"/>
                <w:b w:val="0"/>
                <w:bCs w:val="0"/>
                <w:sz w:val="24"/>
                <w:szCs w:val="24"/>
              </w:rPr>
              <w:t>全称</w:t>
            </w:r>
          </w:p>
        </w:tc>
      </w:tr>
      <w:tr w14:paraId="2E42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03" w:type="pct"/>
            <w:vAlign w:val="center"/>
          </w:tcPr>
          <w:p w14:paraId="4E4DC7B5">
            <w:pPr>
              <w:keepNext w:val="0"/>
              <w:keepLines w:val="0"/>
              <w:numPr>
                <w:ilvl w:val="0"/>
                <w:numId w:val="4"/>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1679" w:type="pct"/>
            <w:vAlign w:val="center"/>
          </w:tcPr>
          <w:p w14:paraId="2E735D97">
            <w:pPr>
              <w:keepNext w:val="0"/>
              <w:keepLines w:val="0"/>
              <w:suppressLineNumbers w:val="0"/>
              <w:autoSpaceDN w:val="0"/>
              <w:spacing w:before="0" w:beforeAutospacing="0" w:after="0" w:afterAutospacing="0" w:line="400" w:lineRule="exact"/>
              <w:ind w:left="0" w:right="0"/>
              <w:jc w:val="center"/>
              <w:textAlignment w:val="center"/>
              <w:rPr>
                <w:rFonts w:hint="default" w:ascii="Times New Roman" w:hAnsi="Times New Roman" w:eastAsia="宋体"/>
                <w:color w:val="auto"/>
                <w:sz w:val="24"/>
                <w:highlight w:val="none"/>
              </w:rPr>
            </w:pPr>
            <w:r>
              <w:rPr>
                <w:rFonts w:hint="eastAsia" w:ascii="Times New Roman" w:hAnsi="Times New Roman" w:eastAsia="宋体"/>
                <w:color w:val="auto"/>
                <w:sz w:val="24"/>
                <w:highlight w:val="none"/>
              </w:rPr>
              <w:t>综合运输标委会</w:t>
            </w:r>
          </w:p>
        </w:tc>
        <w:tc>
          <w:tcPr>
            <w:tcW w:w="2916" w:type="pct"/>
            <w:vAlign w:val="center"/>
          </w:tcPr>
          <w:p w14:paraId="21D1723B">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400" w:lineRule="exact"/>
              <w:ind w:left="0" w:leftChars="0" w:right="0" w:firstLine="0" w:firstLineChars="0"/>
              <w:jc w:val="left"/>
              <w:textAlignment w:val="center"/>
              <w:rPr>
                <w:rFonts w:hint="default" w:ascii="Times New Roman" w:hAnsi="Times New Roman" w:eastAsia="宋体"/>
                <w:color w:val="auto"/>
                <w:sz w:val="24"/>
                <w:highlight w:val="none"/>
              </w:rPr>
            </w:pPr>
            <w:r>
              <w:rPr>
                <w:rFonts w:hint="eastAsia" w:ascii="Times New Roman" w:hAnsi="Times New Roman" w:eastAsia="宋体"/>
                <w:color w:val="auto"/>
                <w:sz w:val="24"/>
                <w:highlight w:val="none"/>
              </w:rPr>
              <w:t>全国综合交通运输标准化技术委员会</w:t>
            </w:r>
          </w:p>
        </w:tc>
      </w:tr>
      <w:tr w14:paraId="2F69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03" w:type="pct"/>
            <w:vAlign w:val="center"/>
          </w:tcPr>
          <w:p w14:paraId="71AF0F08">
            <w:pPr>
              <w:keepNext w:val="0"/>
              <w:keepLines w:val="0"/>
              <w:numPr>
                <w:ilvl w:val="0"/>
                <w:numId w:val="4"/>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1679" w:type="pct"/>
            <w:vAlign w:val="center"/>
          </w:tcPr>
          <w:p w14:paraId="358BAACB">
            <w:pPr>
              <w:keepNext w:val="0"/>
              <w:keepLines w:val="0"/>
              <w:suppressLineNumbers w:val="0"/>
              <w:autoSpaceDN w:val="0"/>
              <w:spacing w:before="0" w:beforeAutospacing="0" w:after="0" w:afterAutospacing="0" w:line="400" w:lineRule="exact"/>
              <w:ind w:left="0" w:right="0"/>
              <w:jc w:val="center"/>
              <w:textAlignment w:val="center"/>
              <w:rPr>
                <w:rFonts w:hint="default" w:ascii="Times New Roman" w:hAnsi="Times New Roman" w:eastAsia="宋体"/>
                <w:color w:val="auto"/>
                <w:sz w:val="24"/>
                <w:highlight w:val="none"/>
              </w:rPr>
            </w:pPr>
            <w:r>
              <w:rPr>
                <w:rFonts w:hint="eastAsia" w:ascii="Times New Roman" w:hAnsi="Times New Roman" w:eastAsia="宋体"/>
                <w:color w:val="auto"/>
                <w:sz w:val="24"/>
                <w:highlight w:val="none"/>
              </w:rPr>
              <w:t>集装箱标委会</w:t>
            </w:r>
          </w:p>
        </w:tc>
        <w:tc>
          <w:tcPr>
            <w:tcW w:w="2916" w:type="pct"/>
            <w:vAlign w:val="center"/>
          </w:tcPr>
          <w:p w14:paraId="7A5BDB3D">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400" w:lineRule="exact"/>
              <w:ind w:left="0" w:leftChars="0" w:right="0" w:firstLine="0" w:firstLineChars="0"/>
              <w:jc w:val="left"/>
              <w:textAlignment w:val="center"/>
              <w:rPr>
                <w:rFonts w:hint="default" w:ascii="Times New Roman" w:hAnsi="Times New Roman" w:eastAsia="宋体"/>
                <w:color w:val="auto"/>
                <w:sz w:val="24"/>
                <w:highlight w:val="none"/>
              </w:rPr>
            </w:pPr>
            <w:r>
              <w:rPr>
                <w:rFonts w:hint="eastAsia" w:ascii="Times New Roman" w:hAnsi="Times New Roman" w:eastAsia="宋体"/>
                <w:color w:val="auto"/>
                <w:sz w:val="24"/>
                <w:highlight w:val="none"/>
              </w:rPr>
              <w:t>全国集装箱标准化技术委员会</w:t>
            </w:r>
          </w:p>
        </w:tc>
      </w:tr>
      <w:tr w14:paraId="6544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03" w:type="pct"/>
            <w:vAlign w:val="center"/>
          </w:tcPr>
          <w:p w14:paraId="0EF373F5">
            <w:pPr>
              <w:keepNext w:val="0"/>
              <w:keepLines w:val="0"/>
              <w:numPr>
                <w:ilvl w:val="0"/>
                <w:numId w:val="4"/>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1679" w:type="pct"/>
            <w:vAlign w:val="center"/>
          </w:tcPr>
          <w:p w14:paraId="690EBAD4">
            <w:pPr>
              <w:keepNext w:val="0"/>
              <w:keepLines w:val="0"/>
              <w:suppressLineNumbers w:val="0"/>
              <w:autoSpaceDN w:val="0"/>
              <w:spacing w:before="0" w:beforeAutospacing="0" w:after="0" w:afterAutospacing="0" w:line="400" w:lineRule="exact"/>
              <w:ind w:left="0" w:right="0"/>
              <w:jc w:val="center"/>
              <w:textAlignment w:val="center"/>
              <w:rPr>
                <w:rFonts w:hint="default" w:ascii="Times New Roman" w:hAnsi="Times New Roman" w:eastAsia="宋体"/>
                <w:color w:val="auto"/>
                <w:sz w:val="24"/>
                <w:highlight w:val="none"/>
              </w:rPr>
            </w:pPr>
            <w:r>
              <w:rPr>
                <w:rFonts w:hint="eastAsia" w:ascii="Times New Roman" w:hAnsi="Times New Roman" w:eastAsia="宋体"/>
                <w:color w:val="auto"/>
                <w:sz w:val="24"/>
                <w:highlight w:val="none"/>
              </w:rPr>
              <w:t>内河船与水路运输标委会</w:t>
            </w:r>
          </w:p>
        </w:tc>
        <w:tc>
          <w:tcPr>
            <w:tcW w:w="2916" w:type="pct"/>
            <w:vAlign w:val="center"/>
          </w:tcPr>
          <w:p w14:paraId="63CD52F1">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400" w:lineRule="exact"/>
              <w:ind w:left="0" w:leftChars="0" w:right="0" w:firstLine="0" w:firstLineChars="0"/>
              <w:jc w:val="left"/>
              <w:textAlignment w:val="center"/>
              <w:rPr>
                <w:rFonts w:hint="default" w:ascii="Times New Roman" w:hAnsi="Times New Roman" w:eastAsia="宋体"/>
                <w:color w:val="auto"/>
                <w:sz w:val="24"/>
                <w:highlight w:val="none"/>
              </w:rPr>
            </w:pPr>
            <w:r>
              <w:rPr>
                <w:rFonts w:hint="eastAsia" w:ascii="Times New Roman" w:hAnsi="Times New Roman" w:eastAsia="宋体"/>
                <w:color w:val="auto"/>
                <w:sz w:val="24"/>
                <w:highlight w:val="none"/>
              </w:rPr>
              <w:t>全国内河船与水路运输标准化技术委员会</w:t>
            </w:r>
          </w:p>
        </w:tc>
      </w:tr>
      <w:tr w14:paraId="52DF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03" w:type="pct"/>
            <w:vAlign w:val="center"/>
          </w:tcPr>
          <w:p w14:paraId="789AFFB9">
            <w:pPr>
              <w:keepNext w:val="0"/>
              <w:keepLines w:val="0"/>
              <w:numPr>
                <w:ilvl w:val="0"/>
                <w:numId w:val="4"/>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1679" w:type="pct"/>
            <w:vAlign w:val="center"/>
          </w:tcPr>
          <w:p w14:paraId="07F0B3BE">
            <w:pPr>
              <w:keepNext w:val="0"/>
              <w:keepLines w:val="0"/>
              <w:suppressLineNumbers w:val="0"/>
              <w:autoSpaceDN w:val="0"/>
              <w:spacing w:before="0" w:beforeAutospacing="0" w:after="0" w:afterAutospacing="0" w:line="400" w:lineRule="exact"/>
              <w:ind w:left="0" w:right="0"/>
              <w:jc w:val="center"/>
              <w:textAlignment w:val="center"/>
              <w:rPr>
                <w:rFonts w:hint="default" w:ascii="Times New Roman" w:hAnsi="Times New Roman" w:eastAsia="宋体"/>
                <w:color w:val="auto"/>
                <w:sz w:val="24"/>
                <w:highlight w:val="none"/>
              </w:rPr>
            </w:pPr>
            <w:r>
              <w:rPr>
                <w:rFonts w:hint="eastAsia" w:ascii="Times New Roman" w:hAnsi="Times New Roman" w:eastAsia="宋体" w:cs="宋体"/>
                <w:color w:val="auto"/>
                <w:kern w:val="0"/>
                <w:sz w:val="24"/>
                <w:szCs w:val="24"/>
                <w:highlight w:val="none"/>
              </w:rPr>
              <w:t>交通工程标委会</w:t>
            </w:r>
          </w:p>
        </w:tc>
        <w:tc>
          <w:tcPr>
            <w:tcW w:w="2916" w:type="pct"/>
            <w:vAlign w:val="center"/>
          </w:tcPr>
          <w:p w14:paraId="3198FBAA">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400" w:lineRule="exact"/>
              <w:ind w:left="0" w:leftChars="0" w:right="0" w:firstLine="0" w:firstLineChars="0"/>
              <w:jc w:val="left"/>
              <w:textAlignment w:val="center"/>
              <w:rPr>
                <w:rFonts w:hint="default" w:ascii="Times New Roman" w:hAnsi="Times New Roman" w:eastAsia="宋体"/>
                <w:color w:val="auto"/>
                <w:sz w:val="24"/>
                <w:highlight w:val="none"/>
              </w:rPr>
            </w:pPr>
            <w:r>
              <w:rPr>
                <w:rFonts w:hint="eastAsia" w:ascii="Times New Roman" w:hAnsi="Times New Roman" w:eastAsia="宋体"/>
                <w:color w:val="auto"/>
                <w:sz w:val="24"/>
                <w:highlight w:val="none"/>
              </w:rPr>
              <w:t>全国</w:t>
            </w:r>
            <w:r>
              <w:rPr>
                <w:rFonts w:hint="default" w:ascii="Times New Roman" w:hAnsi="Times New Roman" w:eastAsia="宋体"/>
                <w:color w:val="auto"/>
                <w:sz w:val="24"/>
                <w:highlight w:val="none"/>
              </w:rPr>
              <w:t>交通工程设施（公路）</w:t>
            </w:r>
            <w:r>
              <w:rPr>
                <w:rFonts w:hint="eastAsia" w:ascii="Times New Roman" w:hAnsi="Times New Roman" w:eastAsia="宋体"/>
                <w:color w:val="auto"/>
                <w:sz w:val="24"/>
                <w:highlight w:val="none"/>
              </w:rPr>
              <w:t>标准化技术委员会</w:t>
            </w:r>
          </w:p>
        </w:tc>
      </w:tr>
      <w:tr w14:paraId="0278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03" w:type="pct"/>
            <w:vAlign w:val="center"/>
          </w:tcPr>
          <w:p w14:paraId="09ADDFCE">
            <w:pPr>
              <w:keepNext w:val="0"/>
              <w:keepLines w:val="0"/>
              <w:numPr>
                <w:ilvl w:val="0"/>
                <w:numId w:val="4"/>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1679" w:type="pct"/>
            <w:vAlign w:val="center"/>
          </w:tcPr>
          <w:p w14:paraId="22E87285">
            <w:pPr>
              <w:keepNext w:val="0"/>
              <w:keepLines w:val="0"/>
              <w:suppressLineNumbers w:val="0"/>
              <w:autoSpaceDN w:val="0"/>
              <w:spacing w:before="0" w:beforeAutospacing="0" w:after="0" w:afterAutospacing="0" w:line="400" w:lineRule="exact"/>
              <w:ind w:left="0" w:right="0"/>
              <w:jc w:val="center"/>
              <w:textAlignment w:val="center"/>
              <w:rPr>
                <w:rFonts w:hint="default" w:ascii="Times New Roman" w:hAnsi="Times New Roman" w:eastAsia="宋体"/>
                <w:color w:val="auto"/>
                <w:sz w:val="24"/>
                <w:highlight w:val="none"/>
              </w:rPr>
            </w:pPr>
            <w:r>
              <w:rPr>
                <w:rFonts w:hint="eastAsia" w:ascii="Times New Roman" w:hAnsi="Times New Roman" w:eastAsia="宋体"/>
                <w:color w:val="auto"/>
                <w:sz w:val="24"/>
                <w:highlight w:val="none"/>
              </w:rPr>
              <w:t>智能运输标委会</w:t>
            </w:r>
          </w:p>
        </w:tc>
        <w:tc>
          <w:tcPr>
            <w:tcW w:w="2916" w:type="pct"/>
            <w:vAlign w:val="center"/>
          </w:tcPr>
          <w:p w14:paraId="0587BD03">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400" w:lineRule="exact"/>
              <w:ind w:left="0" w:leftChars="0" w:right="0" w:firstLine="0" w:firstLineChars="0"/>
              <w:jc w:val="left"/>
              <w:textAlignment w:val="center"/>
              <w:rPr>
                <w:rFonts w:hint="default" w:ascii="Times New Roman" w:hAnsi="Times New Roman" w:eastAsia="宋体"/>
                <w:color w:val="auto"/>
                <w:sz w:val="24"/>
                <w:highlight w:val="none"/>
              </w:rPr>
            </w:pPr>
            <w:r>
              <w:rPr>
                <w:rFonts w:hint="eastAsia" w:ascii="Times New Roman" w:hAnsi="Times New Roman" w:eastAsia="宋体"/>
                <w:color w:val="auto"/>
                <w:sz w:val="24"/>
                <w:highlight w:val="none"/>
              </w:rPr>
              <w:t>全国智能运输系统标准化技术委员会</w:t>
            </w:r>
          </w:p>
        </w:tc>
      </w:tr>
      <w:tr w14:paraId="3043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03" w:type="pct"/>
            <w:vAlign w:val="center"/>
          </w:tcPr>
          <w:p w14:paraId="4407427F">
            <w:pPr>
              <w:keepNext w:val="0"/>
              <w:keepLines w:val="0"/>
              <w:numPr>
                <w:ilvl w:val="0"/>
                <w:numId w:val="4"/>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1679" w:type="pct"/>
            <w:vAlign w:val="center"/>
          </w:tcPr>
          <w:p w14:paraId="15C56316">
            <w:pPr>
              <w:keepNext w:val="0"/>
              <w:keepLines w:val="0"/>
              <w:suppressLineNumbers w:val="0"/>
              <w:autoSpaceDN w:val="0"/>
              <w:spacing w:before="0" w:beforeAutospacing="0" w:after="0" w:afterAutospacing="0" w:line="400" w:lineRule="exact"/>
              <w:ind w:left="0" w:right="0"/>
              <w:jc w:val="center"/>
              <w:textAlignment w:val="center"/>
              <w:rPr>
                <w:rFonts w:hint="default" w:ascii="Times New Roman" w:hAnsi="Times New Roman" w:eastAsia="宋体"/>
                <w:color w:val="auto"/>
                <w:sz w:val="24"/>
                <w:highlight w:val="none"/>
              </w:rPr>
            </w:pPr>
            <w:r>
              <w:rPr>
                <w:rFonts w:hint="eastAsia" w:ascii="Times New Roman" w:hAnsi="Times New Roman" w:eastAsia="宋体"/>
                <w:color w:val="auto"/>
                <w:sz w:val="24"/>
                <w:highlight w:val="none"/>
              </w:rPr>
              <w:t>道路运输标委会</w:t>
            </w:r>
          </w:p>
        </w:tc>
        <w:tc>
          <w:tcPr>
            <w:tcW w:w="2916" w:type="pct"/>
            <w:vAlign w:val="center"/>
          </w:tcPr>
          <w:p w14:paraId="40C47ED2">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400" w:lineRule="exact"/>
              <w:ind w:left="0" w:leftChars="0" w:right="0" w:firstLine="0" w:firstLineChars="0"/>
              <w:jc w:val="left"/>
              <w:textAlignment w:val="center"/>
              <w:rPr>
                <w:rFonts w:hint="default" w:ascii="Times New Roman" w:hAnsi="Times New Roman" w:eastAsia="宋体"/>
                <w:color w:val="auto"/>
                <w:sz w:val="24"/>
                <w:highlight w:val="none"/>
              </w:rPr>
            </w:pPr>
            <w:r>
              <w:rPr>
                <w:rFonts w:hint="eastAsia" w:ascii="Times New Roman" w:hAnsi="Times New Roman" w:eastAsia="宋体"/>
                <w:color w:val="auto"/>
                <w:sz w:val="24"/>
                <w:highlight w:val="none"/>
              </w:rPr>
              <w:t>全国道路运输标准化技术委员会</w:t>
            </w:r>
          </w:p>
        </w:tc>
      </w:tr>
      <w:tr w14:paraId="7761E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03" w:type="pct"/>
            <w:vAlign w:val="center"/>
          </w:tcPr>
          <w:p w14:paraId="4E819D67">
            <w:pPr>
              <w:keepNext w:val="0"/>
              <w:keepLines w:val="0"/>
              <w:numPr>
                <w:ilvl w:val="0"/>
                <w:numId w:val="4"/>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1679" w:type="pct"/>
            <w:vAlign w:val="center"/>
          </w:tcPr>
          <w:p w14:paraId="50135546">
            <w:pPr>
              <w:keepNext w:val="0"/>
              <w:keepLines w:val="0"/>
              <w:suppressLineNumbers w:val="0"/>
              <w:autoSpaceDN w:val="0"/>
              <w:spacing w:before="0" w:beforeAutospacing="0" w:after="0" w:afterAutospacing="0" w:line="400" w:lineRule="exact"/>
              <w:ind w:left="0" w:right="0"/>
              <w:jc w:val="center"/>
              <w:textAlignment w:val="center"/>
              <w:rPr>
                <w:rFonts w:hint="default" w:ascii="Times New Roman" w:hAnsi="Times New Roman" w:eastAsia="宋体"/>
                <w:color w:val="auto"/>
                <w:sz w:val="24"/>
                <w:highlight w:val="none"/>
              </w:rPr>
            </w:pPr>
            <w:r>
              <w:rPr>
                <w:rFonts w:hint="eastAsia" w:ascii="Times New Roman" w:hAnsi="Times New Roman" w:eastAsia="宋体"/>
                <w:color w:val="auto"/>
                <w:sz w:val="24"/>
                <w:highlight w:val="none"/>
              </w:rPr>
              <w:t>港口标委会</w:t>
            </w:r>
          </w:p>
        </w:tc>
        <w:tc>
          <w:tcPr>
            <w:tcW w:w="2916" w:type="pct"/>
            <w:vAlign w:val="center"/>
          </w:tcPr>
          <w:p w14:paraId="606B68E1">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400" w:lineRule="exact"/>
              <w:ind w:left="0" w:leftChars="0" w:right="0" w:firstLine="0" w:firstLineChars="0"/>
              <w:jc w:val="left"/>
              <w:textAlignment w:val="center"/>
              <w:rPr>
                <w:rFonts w:hint="default" w:ascii="Times New Roman" w:hAnsi="Times New Roman" w:eastAsia="宋体"/>
                <w:color w:val="auto"/>
                <w:sz w:val="24"/>
                <w:highlight w:val="none"/>
              </w:rPr>
            </w:pPr>
            <w:r>
              <w:rPr>
                <w:rFonts w:hint="eastAsia" w:ascii="Times New Roman" w:hAnsi="Times New Roman" w:eastAsia="宋体"/>
                <w:color w:val="auto"/>
                <w:sz w:val="24"/>
                <w:highlight w:val="none"/>
              </w:rPr>
              <w:t>全国港口标准化技术委员会</w:t>
            </w:r>
          </w:p>
        </w:tc>
      </w:tr>
      <w:tr w14:paraId="77018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03" w:type="pct"/>
            <w:vAlign w:val="center"/>
          </w:tcPr>
          <w:p w14:paraId="2BC51549">
            <w:pPr>
              <w:keepNext w:val="0"/>
              <w:keepLines w:val="0"/>
              <w:numPr>
                <w:ilvl w:val="0"/>
                <w:numId w:val="4"/>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1679" w:type="pct"/>
            <w:vAlign w:val="center"/>
          </w:tcPr>
          <w:p w14:paraId="34414147">
            <w:pPr>
              <w:keepNext w:val="0"/>
              <w:keepLines w:val="0"/>
              <w:suppressLineNumbers w:val="0"/>
              <w:autoSpaceDN w:val="0"/>
              <w:spacing w:before="0" w:beforeAutospacing="0" w:after="0" w:afterAutospacing="0" w:line="400" w:lineRule="exact"/>
              <w:ind w:left="0" w:right="0"/>
              <w:jc w:val="center"/>
              <w:textAlignment w:val="center"/>
              <w:rPr>
                <w:rFonts w:hint="default" w:ascii="Times New Roman" w:hAnsi="Times New Roman" w:eastAsia="宋体"/>
                <w:color w:val="auto"/>
                <w:sz w:val="24"/>
                <w:highlight w:val="none"/>
              </w:rPr>
            </w:pPr>
            <w:r>
              <w:rPr>
                <w:rFonts w:hint="eastAsia" w:ascii="Times New Roman" w:hAnsi="Times New Roman" w:eastAsia="宋体" w:cs="宋体"/>
                <w:color w:val="auto"/>
                <w:kern w:val="0"/>
                <w:sz w:val="24"/>
                <w:szCs w:val="24"/>
                <w:highlight w:val="none"/>
              </w:rPr>
              <w:t>客车分委会</w:t>
            </w:r>
          </w:p>
        </w:tc>
        <w:tc>
          <w:tcPr>
            <w:tcW w:w="2916" w:type="pct"/>
            <w:vAlign w:val="center"/>
          </w:tcPr>
          <w:p w14:paraId="1CC2D2F2">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400" w:lineRule="exact"/>
              <w:ind w:left="0" w:leftChars="0" w:right="0" w:firstLine="0" w:firstLineChars="0"/>
              <w:jc w:val="left"/>
              <w:textAlignment w:val="center"/>
              <w:rPr>
                <w:rFonts w:hint="default" w:ascii="Times New Roman" w:hAnsi="Times New Roman" w:eastAsia="宋体"/>
                <w:color w:val="auto"/>
                <w:sz w:val="24"/>
                <w:highlight w:val="none"/>
              </w:rPr>
            </w:pPr>
            <w:r>
              <w:rPr>
                <w:rFonts w:hint="eastAsia" w:ascii="Times New Roman" w:hAnsi="Times New Roman" w:eastAsia="宋体"/>
                <w:color w:val="auto"/>
                <w:sz w:val="24"/>
                <w:highlight w:val="none"/>
              </w:rPr>
              <w:t>全国汽车标准化技术委员会客车分技术委员会</w:t>
            </w:r>
          </w:p>
        </w:tc>
      </w:tr>
      <w:tr w14:paraId="7C41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03" w:type="pct"/>
            <w:vAlign w:val="center"/>
          </w:tcPr>
          <w:p w14:paraId="0C6AFE5D">
            <w:pPr>
              <w:keepNext w:val="0"/>
              <w:keepLines w:val="0"/>
              <w:numPr>
                <w:ilvl w:val="0"/>
                <w:numId w:val="4"/>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1679" w:type="pct"/>
            <w:vAlign w:val="center"/>
          </w:tcPr>
          <w:p w14:paraId="440E7A69">
            <w:pPr>
              <w:keepNext w:val="0"/>
              <w:keepLines w:val="0"/>
              <w:suppressLineNumbers w:val="0"/>
              <w:autoSpaceDN w:val="0"/>
              <w:spacing w:before="0" w:beforeAutospacing="0" w:after="0" w:afterAutospacing="0" w:line="400" w:lineRule="exact"/>
              <w:ind w:left="0" w:right="0"/>
              <w:jc w:val="center"/>
              <w:textAlignment w:val="center"/>
              <w:rPr>
                <w:rFonts w:hint="default" w:ascii="Times New Roman" w:hAnsi="Times New Roman" w:eastAsia="宋体"/>
                <w:color w:val="auto"/>
                <w:sz w:val="24"/>
                <w:highlight w:val="none"/>
              </w:rPr>
            </w:pPr>
            <w:r>
              <w:rPr>
                <w:rFonts w:hint="eastAsia" w:ascii="Times New Roman" w:hAnsi="Times New Roman" w:eastAsia="宋体"/>
                <w:color w:val="auto"/>
                <w:sz w:val="24"/>
                <w:highlight w:val="none"/>
              </w:rPr>
              <w:t>智慧物流分委会</w:t>
            </w:r>
          </w:p>
        </w:tc>
        <w:tc>
          <w:tcPr>
            <w:tcW w:w="2916" w:type="pct"/>
            <w:vAlign w:val="center"/>
          </w:tcPr>
          <w:p w14:paraId="1B59AD8D">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leftChars="0" w:right="0" w:firstLine="0" w:firstLineChars="0"/>
              <w:jc w:val="left"/>
              <w:textAlignment w:val="center"/>
              <w:rPr>
                <w:rFonts w:hint="default" w:ascii="Times New Roman" w:hAnsi="Times New Roman" w:eastAsia="宋体"/>
                <w:color w:val="auto"/>
                <w:sz w:val="24"/>
                <w:highlight w:val="none"/>
              </w:rPr>
            </w:pPr>
            <w:r>
              <w:rPr>
                <w:rFonts w:hint="eastAsia" w:ascii="Times New Roman" w:hAnsi="Times New Roman" w:eastAsia="宋体"/>
                <w:color w:val="auto"/>
                <w:sz w:val="24"/>
                <w:highlight w:val="none"/>
              </w:rPr>
              <w:t>全国智能运输系统标准化技术委员会智慧交通物流分技术委员会</w:t>
            </w:r>
          </w:p>
        </w:tc>
      </w:tr>
      <w:tr w14:paraId="0D5C1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03" w:type="pct"/>
            <w:vAlign w:val="center"/>
          </w:tcPr>
          <w:p w14:paraId="4F7DB010">
            <w:pPr>
              <w:keepNext w:val="0"/>
              <w:keepLines w:val="0"/>
              <w:numPr>
                <w:ilvl w:val="0"/>
                <w:numId w:val="4"/>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1679" w:type="pct"/>
            <w:vAlign w:val="center"/>
          </w:tcPr>
          <w:p w14:paraId="7F4A90CA">
            <w:pPr>
              <w:keepNext w:val="0"/>
              <w:keepLines w:val="0"/>
              <w:suppressLineNumbers w:val="0"/>
              <w:autoSpaceDN w:val="0"/>
              <w:spacing w:before="0" w:beforeAutospacing="0" w:after="0" w:afterAutospacing="0" w:line="400" w:lineRule="exact"/>
              <w:ind w:left="0" w:right="0"/>
              <w:jc w:val="center"/>
              <w:textAlignment w:val="center"/>
              <w:rPr>
                <w:rFonts w:hint="default" w:ascii="Times New Roman" w:hAnsi="Times New Roman" w:eastAsia="宋体"/>
                <w:color w:val="auto"/>
                <w:sz w:val="24"/>
                <w:highlight w:val="none"/>
              </w:rPr>
            </w:pPr>
            <w:r>
              <w:rPr>
                <w:rFonts w:hint="eastAsia" w:ascii="Times New Roman" w:hAnsi="Times New Roman" w:eastAsia="宋体"/>
                <w:color w:val="auto"/>
                <w:sz w:val="24"/>
                <w:highlight w:val="none"/>
              </w:rPr>
              <w:t>疏浚分委会</w:t>
            </w:r>
          </w:p>
        </w:tc>
        <w:tc>
          <w:tcPr>
            <w:tcW w:w="2916" w:type="pct"/>
            <w:vAlign w:val="center"/>
          </w:tcPr>
          <w:p w14:paraId="7CEE4762">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400" w:lineRule="exact"/>
              <w:ind w:left="0" w:leftChars="0" w:right="0" w:firstLine="0" w:firstLineChars="0"/>
              <w:jc w:val="left"/>
              <w:textAlignment w:val="center"/>
              <w:rPr>
                <w:rFonts w:hint="default" w:ascii="Times New Roman" w:hAnsi="Times New Roman" w:eastAsia="宋体"/>
                <w:color w:val="auto"/>
                <w:sz w:val="24"/>
                <w:highlight w:val="none"/>
              </w:rPr>
            </w:pPr>
            <w:r>
              <w:rPr>
                <w:rFonts w:hint="default" w:ascii="Times New Roman" w:hAnsi="Times New Roman" w:eastAsia="宋体"/>
                <w:color w:val="auto"/>
                <w:sz w:val="24"/>
                <w:highlight w:val="none"/>
              </w:rPr>
              <w:t>全国港口标准化技术委员会疏浚装备分技术委员会</w:t>
            </w:r>
          </w:p>
        </w:tc>
      </w:tr>
      <w:tr w14:paraId="58C6F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03" w:type="pct"/>
            <w:vAlign w:val="center"/>
          </w:tcPr>
          <w:p w14:paraId="6122B36C">
            <w:pPr>
              <w:keepNext w:val="0"/>
              <w:keepLines w:val="0"/>
              <w:numPr>
                <w:ilvl w:val="0"/>
                <w:numId w:val="4"/>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1679" w:type="pct"/>
            <w:vAlign w:val="center"/>
          </w:tcPr>
          <w:p w14:paraId="5B21D031">
            <w:pPr>
              <w:keepNext w:val="0"/>
              <w:keepLines w:val="0"/>
              <w:suppressLineNumbers w:val="0"/>
              <w:autoSpaceDN w:val="0"/>
              <w:spacing w:before="0" w:beforeAutospacing="0" w:after="0" w:afterAutospacing="0" w:line="400" w:lineRule="exact"/>
              <w:ind w:left="0" w:right="0"/>
              <w:jc w:val="center"/>
              <w:textAlignment w:val="center"/>
              <w:rPr>
                <w:rFonts w:hint="default" w:ascii="Times New Roman" w:hAnsi="Times New Roman" w:eastAsia="宋体"/>
                <w:color w:val="auto"/>
                <w:sz w:val="24"/>
                <w:highlight w:val="none"/>
              </w:rPr>
            </w:pPr>
            <w:bookmarkStart w:id="3" w:name="OLE_LINK106"/>
            <w:bookmarkStart w:id="4" w:name="OLE_LINK105"/>
            <w:r>
              <w:rPr>
                <w:rFonts w:hint="eastAsia" w:ascii="Times New Roman" w:hAnsi="Times New Roman" w:eastAsia="宋体"/>
                <w:color w:val="auto"/>
                <w:sz w:val="24"/>
                <w:highlight w:val="none"/>
              </w:rPr>
              <w:t>航海安全</w:t>
            </w:r>
            <w:bookmarkEnd w:id="3"/>
            <w:bookmarkEnd w:id="4"/>
            <w:r>
              <w:rPr>
                <w:rFonts w:hint="eastAsia" w:ascii="Times New Roman" w:hAnsi="Times New Roman" w:eastAsia="宋体"/>
                <w:color w:val="auto"/>
                <w:sz w:val="24"/>
                <w:highlight w:val="none"/>
              </w:rPr>
              <w:t>标委会</w:t>
            </w:r>
          </w:p>
        </w:tc>
        <w:tc>
          <w:tcPr>
            <w:tcW w:w="2916" w:type="pct"/>
            <w:vAlign w:val="center"/>
          </w:tcPr>
          <w:p w14:paraId="09EADEA0">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400" w:lineRule="exact"/>
              <w:ind w:left="0" w:leftChars="0" w:right="0" w:firstLine="0" w:firstLineChars="0"/>
              <w:jc w:val="left"/>
              <w:textAlignment w:val="center"/>
              <w:rPr>
                <w:rFonts w:hint="default" w:ascii="Times New Roman" w:hAnsi="Times New Roman" w:eastAsia="宋体"/>
                <w:color w:val="auto"/>
                <w:sz w:val="24"/>
                <w:highlight w:val="none"/>
              </w:rPr>
            </w:pPr>
            <w:r>
              <w:rPr>
                <w:rFonts w:hint="eastAsia" w:ascii="Times New Roman" w:hAnsi="Times New Roman" w:eastAsia="宋体"/>
                <w:color w:val="auto"/>
                <w:sz w:val="24"/>
                <w:highlight w:val="none"/>
              </w:rPr>
              <w:t>交通运输航海安全标准化技术委员会</w:t>
            </w:r>
          </w:p>
        </w:tc>
      </w:tr>
      <w:tr w14:paraId="44267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03" w:type="pct"/>
            <w:vAlign w:val="center"/>
          </w:tcPr>
          <w:p w14:paraId="5C1B7BC2">
            <w:pPr>
              <w:keepNext w:val="0"/>
              <w:keepLines w:val="0"/>
              <w:numPr>
                <w:ilvl w:val="0"/>
                <w:numId w:val="4"/>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1679" w:type="pct"/>
            <w:vAlign w:val="center"/>
          </w:tcPr>
          <w:p w14:paraId="33C30A73">
            <w:pPr>
              <w:keepNext w:val="0"/>
              <w:keepLines w:val="0"/>
              <w:suppressLineNumbers w:val="0"/>
              <w:autoSpaceDN w:val="0"/>
              <w:spacing w:before="0" w:beforeAutospacing="0" w:after="0" w:afterAutospacing="0" w:line="400" w:lineRule="exact"/>
              <w:ind w:left="0" w:right="0"/>
              <w:jc w:val="center"/>
              <w:textAlignment w:val="center"/>
              <w:rPr>
                <w:rFonts w:hint="default" w:ascii="Times New Roman" w:hAnsi="Times New Roman" w:eastAsia="宋体"/>
                <w:color w:val="auto"/>
                <w:sz w:val="24"/>
                <w:highlight w:val="none"/>
              </w:rPr>
            </w:pPr>
            <w:r>
              <w:rPr>
                <w:rFonts w:hint="eastAsia" w:ascii="Times New Roman" w:hAnsi="Times New Roman" w:eastAsia="宋体"/>
                <w:color w:val="auto"/>
                <w:sz w:val="24"/>
                <w:highlight w:val="none"/>
              </w:rPr>
              <w:t>信息通导标委会</w:t>
            </w:r>
          </w:p>
        </w:tc>
        <w:tc>
          <w:tcPr>
            <w:tcW w:w="2916" w:type="pct"/>
            <w:vAlign w:val="center"/>
          </w:tcPr>
          <w:p w14:paraId="6F11442C">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400" w:lineRule="exact"/>
              <w:ind w:left="0" w:leftChars="0" w:right="0" w:firstLine="0" w:firstLineChars="0"/>
              <w:jc w:val="left"/>
              <w:textAlignment w:val="center"/>
              <w:rPr>
                <w:rFonts w:hint="default" w:ascii="Times New Roman" w:hAnsi="Times New Roman" w:eastAsia="宋体"/>
                <w:color w:val="auto"/>
                <w:sz w:val="24"/>
                <w:highlight w:val="none"/>
              </w:rPr>
            </w:pPr>
            <w:r>
              <w:rPr>
                <w:rFonts w:hint="default" w:ascii="Times New Roman" w:hAnsi="Times New Roman" w:eastAsia="宋体"/>
                <w:color w:val="auto"/>
                <w:sz w:val="24"/>
                <w:highlight w:val="none"/>
              </w:rPr>
              <w:t>交通运输信息通信及导航标准化技术委员会</w:t>
            </w:r>
          </w:p>
        </w:tc>
      </w:tr>
      <w:tr w14:paraId="3363D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03" w:type="pct"/>
            <w:vAlign w:val="center"/>
          </w:tcPr>
          <w:p w14:paraId="4B8CF0D1">
            <w:pPr>
              <w:keepNext w:val="0"/>
              <w:keepLines w:val="0"/>
              <w:numPr>
                <w:ilvl w:val="0"/>
                <w:numId w:val="4"/>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1679" w:type="pct"/>
            <w:vAlign w:val="center"/>
          </w:tcPr>
          <w:p w14:paraId="42A21292">
            <w:pPr>
              <w:keepNext w:val="0"/>
              <w:keepLines w:val="0"/>
              <w:suppressLineNumbers w:val="0"/>
              <w:autoSpaceDN w:val="0"/>
              <w:spacing w:before="0" w:beforeAutospacing="0" w:after="0" w:afterAutospacing="0" w:line="400" w:lineRule="exact"/>
              <w:ind w:left="0" w:right="0"/>
              <w:jc w:val="center"/>
              <w:textAlignment w:val="center"/>
              <w:rPr>
                <w:rFonts w:hint="default" w:ascii="Times New Roman" w:hAnsi="Times New Roman" w:eastAsia="宋体"/>
                <w:color w:val="auto"/>
                <w:sz w:val="24"/>
                <w:highlight w:val="none"/>
              </w:rPr>
            </w:pPr>
            <w:r>
              <w:rPr>
                <w:rFonts w:hint="eastAsia" w:ascii="Times New Roman" w:hAnsi="Times New Roman" w:eastAsia="宋体"/>
                <w:color w:val="auto"/>
                <w:sz w:val="24"/>
                <w:highlight w:val="none"/>
              </w:rPr>
              <w:t>环保标委会</w:t>
            </w:r>
          </w:p>
        </w:tc>
        <w:tc>
          <w:tcPr>
            <w:tcW w:w="2916" w:type="pct"/>
            <w:vAlign w:val="center"/>
          </w:tcPr>
          <w:p w14:paraId="3892D8D9">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400" w:lineRule="exact"/>
              <w:ind w:left="0" w:leftChars="0" w:right="0" w:firstLine="0" w:firstLineChars="0"/>
              <w:jc w:val="left"/>
              <w:textAlignment w:val="center"/>
              <w:rPr>
                <w:rFonts w:hint="default" w:ascii="Times New Roman" w:hAnsi="Times New Roman" w:eastAsia="宋体"/>
                <w:color w:val="auto"/>
                <w:sz w:val="24"/>
                <w:highlight w:val="none"/>
              </w:rPr>
            </w:pPr>
            <w:r>
              <w:rPr>
                <w:rFonts w:hint="eastAsia" w:ascii="Times New Roman" w:hAnsi="Times New Roman" w:eastAsia="宋体"/>
                <w:color w:val="auto"/>
                <w:sz w:val="24"/>
                <w:highlight w:val="none"/>
              </w:rPr>
              <w:t>交通运输环境保护标准化技术委员会</w:t>
            </w:r>
          </w:p>
        </w:tc>
      </w:tr>
      <w:tr w14:paraId="4EF9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03" w:type="pct"/>
            <w:vAlign w:val="center"/>
          </w:tcPr>
          <w:p w14:paraId="1141C0A8">
            <w:pPr>
              <w:keepNext w:val="0"/>
              <w:keepLines w:val="0"/>
              <w:numPr>
                <w:ilvl w:val="0"/>
                <w:numId w:val="4"/>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1679" w:type="pct"/>
            <w:vAlign w:val="center"/>
          </w:tcPr>
          <w:p w14:paraId="6019FF9B">
            <w:pPr>
              <w:keepNext w:val="0"/>
              <w:keepLines w:val="0"/>
              <w:suppressLineNumbers w:val="0"/>
              <w:autoSpaceDN w:val="0"/>
              <w:spacing w:before="0" w:beforeAutospacing="0" w:after="0" w:afterAutospacing="0" w:line="400" w:lineRule="exact"/>
              <w:ind w:left="0" w:right="0"/>
              <w:jc w:val="center"/>
              <w:textAlignment w:val="center"/>
              <w:rPr>
                <w:rFonts w:hint="default" w:ascii="Times New Roman" w:hAnsi="Times New Roman" w:eastAsia="宋体"/>
                <w:color w:val="auto"/>
                <w:sz w:val="24"/>
                <w:highlight w:val="none"/>
              </w:rPr>
            </w:pPr>
            <w:r>
              <w:rPr>
                <w:rFonts w:hint="eastAsia" w:ascii="Times New Roman" w:hAnsi="Times New Roman" w:eastAsia="宋体"/>
                <w:color w:val="auto"/>
                <w:sz w:val="24"/>
                <w:highlight w:val="none"/>
              </w:rPr>
              <w:t>公路计量委员会</w:t>
            </w:r>
          </w:p>
        </w:tc>
        <w:tc>
          <w:tcPr>
            <w:tcW w:w="2916" w:type="pct"/>
            <w:vAlign w:val="center"/>
          </w:tcPr>
          <w:p w14:paraId="63BDD24B">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400" w:lineRule="exact"/>
              <w:ind w:left="0" w:leftChars="0" w:right="0" w:firstLine="0" w:firstLineChars="0"/>
              <w:jc w:val="left"/>
              <w:textAlignment w:val="center"/>
              <w:rPr>
                <w:rFonts w:hint="default" w:ascii="Times New Roman" w:hAnsi="Times New Roman" w:eastAsia="宋体"/>
                <w:color w:val="auto"/>
                <w:sz w:val="24"/>
                <w:highlight w:val="none"/>
              </w:rPr>
            </w:pPr>
            <w:r>
              <w:rPr>
                <w:rFonts w:hint="eastAsia" w:ascii="Times New Roman" w:hAnsi="Times New Roman" w:eastAsia="宋体"/>
                <w:color w:val="auto"/>
                <w:sz w:val="24"/>
                <w:highlight w:val="none"/>
              </w:rPr>
              <w:t>全国公路专用计量器具计量技术委员会</w:t>
            </w:r>
          </w:p>
        </w:tc>
      </w:tr>
      <w:tr w14:paraId="033C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403" w:type="pct"/>
            <w:vAlign w:val="center"/>
          </w:tcPr>
          <w:p w14:paraId="5F024452">
            <w:pPr>
              <w:keepNext w:val="0"/>
              <w:keepLines w:val="0"/>
              <w:numPr>
                <w:ilvl w:val="0"/>
                <w:numId w:val="4"/>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bCs/>
                <w:sz w:val="21"/>
                <w:szCs w:val="21"/>
                <w:lang w:val="en-US" w:eastAsia="zh-CN"/>
              </w:rPr>
            </w:pPr>
          </w:p>
        </w:tc>
        <w:tc>
          <w:tcPr>
            <w:tcW w:w="1679" w:type="pct"/>
            <w:vAlign w:val="center"/>
          </w:tcPr>
          <w:p w14:paraId="44AFA536">
            <w:pPr>
              <w:keepNext w:val="0"/>
              <w:keepLines w:val="0"/>
              <w:suppressLineNumbers w:val="0"/>
              <w:autoSpaceDN w:val="0"/>
              <w:spacing w:before="0" w:beforeAutospacing="0" w:after="0" w:afterAutospacing="0" w:line="400" w:lineRule="exact"/>
              <w:ind w:left="0" w:right="0"/>
              <w:jc w:val="center"/>
              <w:textAlignment w:val="center"/>
              <w:rPr>
                <w:rFonts w:hint="default" w:ascii="Times New Roman" w:hAnsi="Times New Roman" w:eastAsia="宋体"/>
                <w:color w:val="auto"/>
                <w:sz w:val="24"/>
                <w:highlight w:val="none"/>
              </w:rPr>
            </w:pPr>
            <w:r>
              <w:rPr>
                <w:rFonts w:hint="eastAsia" w:ascii="Times New Roman" w:hAnsi="Times New Roman" w:eastAsia="宋体"/>
                <w:color w:val="auto"/>
                <w:sz w:val="24"/>
                <w:highlight w:val="none"/>
              </w:rPr>
              <w:t>水运计量委员会</w:t>
            </w:r>
          </w:p>
        </w:tc>
        <w:tc>
          <w:tcPr>
            <w:tcW w:w="2916" w:type="pct"/>
            <w:vAlign w:val="center"/>
          </w:tcPr>
          <w:p w14:paraId="635E589F">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400" w:lineRule="exact"/>
              <w:ind w:left="0" w:leftChars="0" w:right="0" w:firstLine="0" w:firstLineChars="0"/>
              <w:jc w:val="left"/>
              <w:textAlignment w:val="center"/>
              <w:rPr>
                <w:rFonts w:hint="default" w:ascii="Times New Roman" w:hAnsi="Times New Roman" w:eastAsia="宋体"/>
                <w:color w:val="auto"/>
                <w:sz w:val="24"/>
                <w:highlight w:val="none"/>
              </w:rPr>
            </w:pPr>
            <w:r>
              <w:rPr>
                <w:rFonts w:hint="eastAsia" w:ascii="Times New Roman" w:hAnsi="Times New Roman" w:eastAsia="宋体"/>
                <w:color w:val="auto"/>
                <w:sz w:val="24"/>
                <w:highlight w:val="none"/>
              </w:rPr>
              <w:t>全国水运专用计量器具计量技术委员会</w:t>
            </w:r>
          </w:p>
        </w:tc>
      </w:tr>
    </w:tbl>
    <w:p w14:paraId="6AF351B1">
      <w:pPr>
        <w:widowControl/>
        <w:jc w:val="left"/>
        <w:rPr>
          <w:rFonts w:ascii="Times New Roman" w:hAnsi="Times New Roman" w:eastAsia="仿宋_GB2312" w:cs="Times New Roman"/>
          <w:sz w:val="32"/>
          <w:szCs w:val="32"/>
        </w:rPr>
      </w:pPr>
    </w:p>
    <w:p w14:paraId="59ABD4E1">
      <w:pPr>
        <w:jc w:val="center"/>
        <w:rPr>
          <w:rFonts w:ascii="Times New Roman" w:hAnsi="Times New Roman" w:eastAsia="仿宋_GB2312" w:cs="Times New Roman"/>
          <w:sz w:val="32"/>
          <w:szCs w:val="32"/>
        </w:rPr>
      </w:pPr>
    </w:p>
    <w:sectPr>
      <w:pgSz w:w="11906" w:h="16838"/>
      <w:pgMar w:top="2098" w:right="1474" w:bottom="1984" w:left="1588" w:header="851" w:footer="992" w:gutter="0"/>
      <w:pgNumType w:fmt="decimal"/>
      <w:cols w:space="425"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C8E62">
    <w:pPr>
      <w:jc w:val="center"/>
      <w:rPr>
        <w:rFonts w:hint="eastAsia"/>
      </w:rPr>
    </w:pPr>
    <w:r>
      <w:rPr>
        <w:rFonts w:hint="eastAsia" w:ascii="宋体" w:hAnsi="宋体" w:eastAsia="宋体" w:cs="宋体"/>
        <w:sz w:val="28"/>
        <w:lang w:eastAsia="zh-CN"/>
      </w:rPr>
      <w:t xml:space="preserve">— </w:t>
    </w:r>
    <w:r>
      <w:rPr>
        <w:rFonts w:hint="eastAsia" w:ascii="宋体" w:hAnsi="宋体" w:eastAsia="宋体" w:cs="宋体"/>
        <w:sz w:val="28"/>
        <w:lang w:val="en-US"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r>
      <w:rPr>
        <w:rFonts w:hint="eastAsia" w:ascii="宋体" w:hAnsi="宋体" w:eastAsia="宋体" w:cs="宋体"/>
        <w:sz w:val="28"/>
        <w:lang w:val="en-US" w:eastAsia="zh-CN"/>
      </w:rPr>
      <w:t xml:space="preserve"> </w:t>
    </w:r>
    <w:r>
      <w:rPr>
        <w:rFonts w:hint="eastAsia" w:ascii="宋体" w:hAnsi="宋体" w:eastAsia="宋体" w:cs="宋体"/>
        <w:sz w:val="28"/>
        <w:lang w:eastAsia="zh-CN"/>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57202">
    <w:pPr>
      <w:pStyle w:val="7"/>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D4064"/>
    <w:multiLevelType w:val="singleLevel"/>
    <w:tmpl w:val="8CBD4064"/>
    <w:lvl w:ilvl="0" w:tentative="0">
      <w:start w:val="1"/>
      <w:numFmt w:val="decimal"/>
      <w:suff w:val="nothing"/>
      <w:lvlText w:val="%1"/>
      <w:lvlJc w:val="left"/>
      <w:pPr>
        <w:ind w:left="0" w:leftChars="0" w:firstLine="0" w:firstLineChars="0"/>
      </w:pPr>
      <w:rPr>
        <w:rFonts w:hint="default"/>
      </w:rPr>
    </w:lvl>
  </w:abstractNum>
  <w:abstractNum w:abstractNumId="1">
    <w:nsid w:val="B7892795"/>
    <w:multiLevelType w:val="singleLevel"/>
    <w:tmpl w:val="B7892795"/>
    <w:lvl w:ilvl="0" w:tentative="0">
      <w:start w:val="1"/>
      <w:numFmt w:val="decimal"/>
      <w:suff w:val="nothing"/>
      <w:lvlText w:val="%1"/>
      <w:lvlJc w:val="left"/>
      <w:pPr>
        <w:ind w:left="0" w:leftChars="0" w:firstLine="0" w:firstLineChars="0"/>
      </w:pPr>
      <w:rPr>
        <w:rFonts w:hint="default"/>
      </w:rPr>
    </w:lvl>
  </w:abstractNum>
  <w:abstractNum w:abstractNumId="2">
    <w:nsid w:val="538716F7"/>
    <w:multiLevelType w:val="singleLevel"/>
    <w:tmpl w:val="538716F7"/>
    <w:lvl w:ilvl="0" w:tentative="0">
      <w:start w:val="1"/>
      <w:numFmt w:val="decimal"/>
      <w:suff w:val="nothing"/>
      <w:lvlText w:val="%1"/>
      <w:lvlJc w:val="left"/>
      <w:pPr>
        <w:ind w:left="0" w:leftChars="0" w:firstLine="0" w:firstLineChars="0"/>
      </w:pPr>
      <w:rPr>
        <w:rFonts w:hint="default"/>
      </w:rPr>
    </w:lvl>
  </w:abstractNum>
  <w:abstractNum w:abstractNumId="3">
    <w:nsid w:val="5600F0B7"/>
    <w:multiLevelType w:val="singleLevel"/>
    <w:tmpl w:val="5600F0B7"/>
    <w:lvl w:ilvl="0" w:tentative="0">
      <w:start w:val="1"/>
      <w:numFmt w:val="decimal"/>
      <w:suff w:val="nothing"/>
      <w:lvlText w:val="%1"/>
      <w:lvlJc w:val="left"/>
      <w:pPr>
        <w:ind w:left="0" w:leftChars="0" w:firstLine="0" w:firstLineChars="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hYjNiNTRlM2VlOThlNjZkMTM1Y2RjZTQ0NTE0MjcifQ=="/>
  </w:docVars>
  <w:rsids>
    <w:rsidRoot w:val="005933E3"/>
    <w:rsid w:val="0000314B"/>
    <w:rsid w:val="00003981"/>
    <w:rsid w:val="000119B5"/>
    <w:rsid w:val="000135D4"/>
    <w:rsid w:val="0001368C"/>
    <w:rsid w:val="000155EB"/>
    <w:rsid w:val="00023F02"/>
    <w:rsid w:val="00030311"/>
    <w:rsid w:val="00030FE2"/>
    <w:rsid w:val="00032283"/>
    <w:rsid w:val="00033557"/>
    <w:rsid w:val="00042221"/>
    <w:rsid w:val="00042263"/>
    <w:rsid w:val="00043F0E"/>
    <w:rsid w:val="00043F1B"/>
    <w:rsid w:val="00044785"/>
    <w:rsid w:val="0005261A"/>
    <w:rsid w:val="00056BF1"/>
    <w:rsid w:val="000620A4"/>
    <w:rsid w:val="00065F78"/>
    <w:rsid w:val="000670B7"/>
    <w:rsid w:val="0008398A"/>
    <w:rsid w:val="0008626D"/>
    <w:rsid w:val="00087E2E"/>
    <w:rsid w:val="00093CA6"/>
    <w:rsid w:val="00094560"/>
    <w:rsid w:val="00094B70"/>
    <w:rsid w:val="000A091F"/>
    <w:rsid w:val="000A3135"/>
    <w:rsid w:val="000A6851"/>
    <w:rsid w:val="000B0A0D"/>
    <w:rsid w:val="000D1648"/>
    <w:rsid w:val="000D6B5D"/>
    <w:rsid w:val="000E098F"/>
    <w:rsid w:val="000E61B1"/>
    <w:rsid w:val="000E6711"/>
    <w:rsid w:val="000E7068"/>
    <w:rsid w:val="000F6169"/>
    <w:rsid w:val="00101255"/>
    <w:rsid w:val="0010666C"/>
    <w:rsid w:val="001167C8"/>
    <w:rsid w:val="00116FC8"/>
    <w:rsid w:val="00117C89"/>
    <w:rsid w:val="0012447B"/>
    <w:rsid w:val="001272D3"/>
    <w:rsid w:val="00145984"/>
    <w:rsid w:val="00151BAB"/>
    <w:rsid w:val="001520F5"/>
    <w:rsid w:val="00155450"/>
    <w:rsid w:val="001659B5"/>
    <w:rsid w:val="0017125C"/>
    <w:rsid w:val="00171FD9"/>
    <w:rsid w:val="00173468"/>
    <w:rsid w:val="00180E0C"/>
    <w:rsid w:val="001946E7"/>
    <w:rsid w:val="00195B9F"/>
    <w:rsid w:val="00195F9F"/>
    <w:rsid w:val="001A0F15"/>
    <w:rsid w:val="001A2AFF"/>
    <w:rsid w:val="001B2149"/>
    <w:rsid w:val="001B574C"/>
    <w:rsid w:val="001C1B10"/>
    <w:rsid w:val="001C2838"/>
    <w:rsid w:val="001D7FDB"/>
    <w:rsid w:val="001E2A06"/>
    <w:rsid w:val="001E4D70"/>
    <w:rsid w:val="001F0A5A"/>
    <w:rsid w:val="001F3127"/>
    <w:rsid w:val="001F52A5"/>
    <w:rsid w:val="0020350A"/>
    <w:rsid w:val="00203592"/>
    <w:rsid w:val="002102EE"/>
    <w:rsid w:val="00211F23"/>
    <w:rsid w:val="00220F3B"/>
    <w:rsid w:val="00221560"/>
    <w:rsid w:val="00225BA1"/>
    <w:rsid w:val="00232EC4"/>
    <w:rsid w:val="002335EB"/>
    <w:rsid w:val="00234A31"/>
    <w:rsid w:val="00242316"/>
    <w:rsid w:val="00244D08"/>
    <w:rsid w:val="0024644A"/>
    <w:rsid w:val="0025203F"/>
    <w:rsid w:val="002524F2"/>
    <w:rsid w:val="002541DE"/>
    <w:rsid w:val="002546B5"/>
    <w:rsid w:val="00254702"/>
    <w:rsid w:val="00264133"/>
    <w:rsid w:val="002651F7"/>
    <w:rsid w:val="00267F81"/>
    <w:rsid w:val="002755AF"/>
    <w:rsid w:val="00286E67"/>
    <w:rsid w:val="00293A3F"/>
    <w:rsid w:val="002971CD"/>
    <w:rsid w:val="00297ABD"/>
    <w:rsid w:val="002B028E"/>
    <w:rsid w:val="002B2BD2"/>
    <w:rsid w:val="002C7367"/>
    <w:rsid w:val="002D14B9"/>
    <w:rsid w:val="002E0C59"/>
    <w:rsid w:val="002F64AC"/>
    <w:rsid w:val="002F7D97"/>
    <w:rsid w:val="003026FC"/>
    <w:rsid w:val="003054D0"/>
    <w:rsid w:val="00310A48"/>
    <w:rsid w:val="00317B80"/>
    <w:rsid w:val="00317E4D"/>
    <w:rsid w:val="0032034F"/>
    <w:rsid w:val="003215F0"/>
    <w:rsid w:val="00324589"/>
    <w:rsid w:val="00325D6D"/>
    <w:rsid w:val="003304FB"/>
    <w:rsid w:val="00333016"/>
    <w:rsid w:val="00357939"/>
    <w:rsid w:val="003579ED"/>
    <w:rsid w:val="00363ED8"/>
    <w:rsid w:val="003677CA"/>
    <w:rsid w:val="00372BB8"/>
    <w:rsid w:val="00375165"/>
    <w:rsid w:val="00377AB1"/>
    <w:rsid w:val="00381106"/>
    <w:rsid w:val="0038658B"/>
    <w:rsid w:val="003976E3"/>
    <w:rsid w:val="003A334F"/>
    <w:rsid w:val="003B2421"/>
    <w:rsid w:val="003B341A"/>
    <w:rsid w:val="003B3C6A"/>
    <w:rsid w:val="003B565F"/>
    <w:rsid w:val="003C3AA4"/>
    <w:rsid w:val="003D02AF"/>
    <w:rsid w:val="003D087C"/>
    <w:rsid w:val="003E3D24"/>
    <w:rsid w:val="003E5250"/>
    <w:rsid w:val="003E6A97"/>
    <w:rsid w:val="003E72B6"/>
    <w:rsid w:val="003E7F9D"/>
    <w:rsid w:val="00401002"/>
    <w:rsid w:val="004039E1"/>
    <w:rsid w:val="00431436"/>
    <w:rsid w:val="00435ACA"/>
    <w:rsid w:val="00436A6B"/>
    <w:rsid w:val="004400CA"/>
    <w:rsid w:val="0044113D"/>
    <w:rsid w:val="00447719"/>
    <w:rsid w:val="004522E8"/>
    <w:rsid w:val="004539CC"/>
    <w:rsid w:val="004542B1"/>
    <w:rsid w:val="004554F2"/>
    <w:rsid w:val="00456A15"/>
    <w:rsid w:val="00461183"/>
    <w:rsid w:val="004616AD"/>
    <w:rsid w:val="0046634C"/>
    <w:rsid w:val="004729CC"/>
    <w:rsid w:val="00474FC8"/>
    <w:rsid w:val="004834FB"/>
    <w:rsid w:val="004909B0"/>
    <w:rsid w:val="00495ED1"/>
    <w:rsid w:val="004B22C8"/>
    <w:rsid w:val="004B4FEB"/>
    <w:rsid w:val="004C583C"/>
    <w:rsid w:val="004C61DA"/>
    <w:rsid w:val="004E013C"/>
    <w:rsid w:val="004E3C4D"/>
    <w:rsid w:val="004E467B"/>
    <w:rsid w:val="004E49FA"/>
    <w:rsid w:val="004E506B"/>
    <w:rsid w:val="004E647A"/>
    <w:rsid w:val="004F096F"/>
    <w:rsid w:val="0050185A"/>
    <w:rsid w:val="00507EC0"/>
    <w:rsid w:val="00511A79"/>
    <w:rsid w:val="00515DD3"/>
    <w:rsid w:val="005235BE"/>
    <w:rsid w:val="00523F6B"/>
    <w:rsid w:val="00524945"/>
    <w:rsid w:val="0052682C"/>
    <w:rsid w:val="005273C3"/>
    <w:rsid w:val="0054368D"/>
    <w:rsid w:val="00543D9A"/>
    <w:rsid w:val="00555DF1"/>
    <w:rsid w:val="00556FC3"/>
    <w:rsid w:val="00562F46"/>
    <w:rsid w:val="00565D62"/>
    <w:rsid w:val="00566285"/>
    <w:rsid w:val="00567199"/>
    <w:rsid w:val="00571676"/>
    <w:rsid w:val="00574FD5"/>
    <w:rsid w:val="0057637F"/>
    <w:rsid w:val="0058544A"/>
    <w:rsid w:val="00591D16"/>
    <w:rsid w:val="00592540"/>
    <w:rsid w:val="005926E8"/>
    <w:rsid w:val="005933E3"/>
    <w:rsid w:val="00594EC0"/>
    <w:rsid w:val="005B4940"/>
    <w:rsid w:val="005B4DD4"/>
    <w:rsid w:val="005C0A1A"/>
    <w:rsid w:val="005C0A54"/>
    <w:rsid w:val="005C24D6"/>
    <w:rsid w:val="005C2E2C"/>
    <w:rsid w:val="005C3789"/>
    <w:rsid w:val="005C3F06"/>
    <w:rsid w:val="005C73F9"/>
    <w:rsid w:val="005D564E"/>
    <w:rsid w:val="005D6D2A"/>
    <w:rsid w:val="005E3D1C"/>
    <w:rsid w:val="005E4C81"/>
    <w:rsid w:val="005E5198"/>
    <w:rsid w:val="005E777C"/>
    <w:rsid w:val="005F10E3"/>
    <w:rsid w:val="006005FC"/>
    <w:rsid w:val="00607DF9"/>
    <w:rsid w:val="0061769C"/>
    <w:rsid w:val="00627865"/>
    <w:rsid w:val="00631953"/>
    <w:rsid w:val="00632DB8"/>
    <w:rsid w:val="006348B6"/>
    <w:rsid w:val="00637606"/>
    <w:rsid w:val="006409BD"/>
    <w:rsid w:val="0064697F"/>
    <w:rsid w:val="00650C27"/>
    <w:rsid w:val="00652287"/>
    <w:rsid w:val="00653502"/>
    <w:rsid w:val="00657F56"/>
    <w:rsid w:val="00660BD4"/>
    <w:rsid w:val="00662898"/>
    <w:rsid w:val="0066492C"/>
    <w:rsid w:val="006755DB"/>
    <w:rsid w:val="00675C82"/>
    <w:rsid w:val="00682FC9"/>
    <w:rsid w:val="00683765"/>
    <w:rsid w:val="006844F1"/>
    <w:rsid w:val="0068608C"/>
    <w:rsid w:val="0069445E"/>
    <w:rsid w:val="00694C8C"/>
    <w:rsid w:val="006A39CA"/>
    <w:rsid w:val="006A7548"/>
    <w:rsid w:val="006A7B3F"/>
    <w:rsid w:val="006B08E1"/>
    <w:rsid w:val="006B3DA1"/>
    <w:rsid w:val="006B7F9D"/>
    <w:rsid w:val="006C2DCD"/>
    <w:rsid w:val="006C378B"/>
    <w:rsid w:val="006C4DB8"/>
    <w:rsid w:val="006C4E86"/>
    <w:rsid w:val="006C7B18"/>
    <w:rsid w:val="006C7D6A"/>
    <w:rsid w:val="006D03B6"/>
    <w:rsid w:val="006D0E7D"/>
    <w:rsid w:val="006E54C7"/>
    <w:rsid w:val="00702849"/>
    <w:rsid w:val="00714BC5"/>
    <w:rsid w:val="00734B0F"/>
    <w:rsid w:val="00747A36"/>
    <w:rsid w:val="00753E06"/>
    <w:rsid w:val="00755A62"/>
    <w:rsid w:val="00760FE7"/>
    <w:rsid w:val="007618B5"/>
    <w:rsid w:val="00762F2D"/>
    <w:rsid w:val="00763107"/>
    <w:rsid w:val="00773F62"/>
    <w:rsid w:val="00774FD2"/>
    <w:rsid w:val="007819BB"/>
    <w:rsid w:val="00782D43"/>
    <w:rsid w:val="00784CB6"/>
    <w:rsid w:val="00790172"/>
    <w:rsid w:val="00790236"/>
    <w:rsid w:val="00791BCB"/>
    <w:rsid w:val="00797E46"/>
    <w:rsid w:val="007A3884"/>
    <w:rsid w:val="007A66ED"/>
    <w:rsid w:val="007B44F3"/>
    <w:rsid w:val="007C1018"/>
    <w:rsid w:val="007C4F90"/>
    <w:rsid w:val="007C6610"/>
    <w:rsid w:val="007D16AF"/>
    <w:rsid w:val="007D42C8"/>
    <w:rsid w:val="007D5321"/>
    <w:rsid w:val="007D757F"/>
    <w:rsid w:val="007E3E6F"/>
    <w:rsid w:val="007F2036"/>
    <w:rsid w:val="007F28FE"/>
    <w:rsid w:val="008039C9"/>
    <w:rsid w:val="008047D3"/>
    <w:rsid w:val="008175CA"/>
    <w:rsid w:val="00824A2C"/>
    <w:rsid w:val="008275ED"/>
    <w:rsid w:val="00833216"/>
    <w:rsid w:val="008336A9"/>
    <w:rsid w:val="00841496"/>
    <w:rsid w:val="00843C49"/>
    <w:rsid w:val="0084426C"/>
    <w:rsid w:val="008533B5"/>
    <w:rsid w:val="00866D7A"/>
    <w:rsid w:val="0086779E"/>
    <w:rsid w:val="00870504"/>
    <w:rsid w:val="00871895"/>
    <w:rsid w:val="00873996"/>
    <w:rsid w:val="00873CF8"/>
    <w:rsid w:val="00877250"/>
    <w:rsid w:val="00877F75"/>
    <w:rsid w:val="00881856"/>
    <w:rsid w:val="00885242"/>
    <w:rsid w:val="00885887"/>
    <w:rsid w:val="0088700D"/>
    <w:rsid w:val="008920EE"/>
    <w:rsid w:val="0089301D"/>
    <w:rsid w:val="00897621"/>
    <w:rsid w:val="008B5057"/>
    <w:rsid w:val="008B710A"/>
    <w:rsid w:val="008C7043"/>
    <w:rsid w:val="008D10EF"/>
    <w:rsid w:val="008E0000"/>
    <w:rsid w:val="008E16CD"/>
    <w:rsid w:val="008E2D52"/>
    <w:rsid w:val="008E729B"/>
    <w:rsid w:val="008F1C1F"/>
    <w:rsid w:val="008F29C3"/>
    <w:rsid w:val="008F7A15"/>
    <w:rsid w:val="00906F2D"/>
    <w:rsid w:val="009132EE"/>
    <w:rsid w:val="009160AB"/>
    <w:rsid w:val="00916B39"/>
    <w:rsid w:val="00922EE5"/>
    <w:rsid w:val="00924485"/>
    <w:rsid w:val="00926452"/>
    <w:rsid w:val="0094291D"/>
    <w:rsid w:val="009457D8"/>
    <w:rsid w:val="009478C6"/>
    <w:rsid w:val="009506CD"/>
    <w:rsid w:val="00954EFD"/>
    <w:rsid w:val="00961E75"/>
    <w:rsid w:val="00963B51"/>
    <w:rsid w:val="00966493"/>
    <w:rsid w:val="00966521"/>
    <w:rsid w:val="00972FF2"/>
    <w:rsid w:val="009777C2"/>
    <w:rsid w:val="0098165B"/>
    <w:rsid w:val="00981E95"/>
    <w:rsid w:val="009820EC"/>
    <w:rsid w:val="00985C86"/>
    <w:rsid w:val="009918EF"/>
    <w:rsid w:val="00991B9F"/>
    <w:rsid w:val="009A1F09"/>
    <w:rsid w:val="009A3776"/>
    <w:rsid w:val="009A6716"/>
    <w:rsid w:val="009A7283"/>
    <w:rsid w:val="009B24F1"/>
    <w:rsid w:val="009B686D"/>
    <w:rsid w:val="009C60C3"/>
    <w:rsid w:val="009D3132"/>
    <w:rsid w:val="009E093A"/>
    <w:rsid w:val="009E19BC"/>
    <w:rsid w:val="009E1F7A"/>
    <w:rsid w:val="009E2E87"/>
    <w:rsid w:val="009F6503"/>
    <w:rsid w:val="00A03F12"/>
    <w:rsid w:val="00A06DA7"/>
    <w:rsid w:val="00A127F7"/>
    <w:rsid w:val="00A12D64"/>
    <w:rsid w:val="00A15A42"/>
    <w:rsid w:val="00A16C95"/>
    <w:rsid w:val="00A175B3"/>
    <w:rsid w:val="00A22EC0"/>
    <w:rsid w:val="00A25A85"/>
    <w:rsid w:val="00A26DD5"/>
    <w:rsid w:val="00A348EB"/>
    <w:rsid w:val="00A3596E"/>
    <w:rsid w:val="00A41AD8"/>
    <w:rsid w:val="00A4384B"/>
    <w:rsid w:val="00A54C90"/>
    <w:rsid w:val="00A6016F"/>
    <w:rsid w:val="00A657AF"/>
    <w:rsid w:val="00A65E20"/>
    <w:rsid w:val="00A70A7C"/>
    <w:rsid w:val="00A74168"/>
    <w:rsid w:val="00A7496E"/>
    <w:rsid w:val="00A7614E"/>
    <w:rsid w:val="00A860AD"/>
    <w:rsid w:val="00A965FD"/>
    <w:rsid w:val="00AA0B2F"/>
    <w:rsid w:val="00AA190D"/>
    <w:rsid w:val="00AA2A3D"/>
    <w:rsid w:val="00AB3E26"/>
    <w:rsid w:val="00AB5CB4"/>
    <w:rsid w:val="00AC2C98"/>
    <w:rsid w:val="00AC36E7"/>
    <w:rsid w:val="00AD2168"/>
    <w:rsid w:val="00AD2649"/>
    <w:rsid w:val="00AD3218"/>
    <w:rsid w:val="00AD5EAD"/>
    <w:rsid w:val="00AF2F8C"/>
    <w:rsid w:val="00B003ED"/>
    <w:rsid w:val="00B01F35"/>
    <w:rsid w:val="00B03128"/>
    <w:rsid w:val="00B03197"/>
    <w:rsid w:val="00B045BA"/>
    <w:rsid w:val="00B0662F"/>
    <w:rsid w:val="00B13A87"/>
    <w:rsid w:val="00B15320"/>
    <w:rsid w:val="00B15473"/>
    <w:rsid w:val="00B2045A"/>
    <w:rsid w:val="00B23500"/>
    <w:rsid w:val="00B240C8"/>
    <w:rsid w:val="00B24186"/>
    <w:rsid w:val="00B3491D"/>
    <w:rsid w:val="00B354A8"/>
    <w:rsid w:val="00B358AC"/>
    <w:rsid w:val="00B47397"/>
    <w:rsid w:val="00B5007B"/>
    <w:rsid w:val="00B50706"/>
    <w:rsid w:val="00B55B64"/>
    <w:rsid w:val="00B62A3C"/>
    <w:rsid w:val="00B65886"/>
    <w:rsid w:val="00B65EDA"/>
    <w:rsid w:val="00B74888"/>
    <w:rsid w:val="00B80521"/>
    <w:rsid w:val="00B81C77"/>
    <w:rsid w:val="00B869CC"/>
    <w:rsid w:val="00B907A3"/>
    <w:rsid w:val="00B9289E"/>
    <w:rsid w:val="00B933E2"/>
    <w:rsid w:val="00B9393A"/>
    <w:rsid w:val="00B95D44"/>
    <w:rsid w:val="00B95FB4"/>
    <w:rsid w:val="00BA2994"/>
    <w:rsid w:val="00BA59F0"/>
    <w:rsid w:val="00BA5EA9"/>
    <w:rsid w:val="00BB6896"/>
    <w:rsid w:val="00BC08D9"/>
    <w:rsid w:val="00BD2D32"/>
    <w:rsid w:val="00BD5A28"/>
    <w:rsid w:val="00BD7E27"/>
    <w:rsid w:val="00BE1D6B"/>
    <w:rsid w:val="00BE7A03"/>
    <w:rsid w:val="00BF04B3"/>
    <w:rsid w:val="00BF780E"/>
    <w:rsid w:val="00C00B88"/>
    <w:rsid w:val="00C10B90"/>
    <w:rsid w:val="00C12F61"/>
    <w:rsid w:val="00C14046"/>
    <w:rsid w:val="00C16BCB"/>
    <w:rsid w:val="00C2305A"/>
    <w:rsid w:val="00C2780C"/>
    <w:rsid w:val="00C27EDE"/>
    <w:rsid w:val="00C3698F"/>
    <w:rsid w:val="00C36CAB"/>
    <w:rsid w:val="00C376F1"/>
    <w:rsid w:val="00C46AF5"/>
    <w:rsid w:val="00C473A3"/>
    <w:rsid w:val="00C537C0"/>
    <w:rsid w:val="00C57579"/>
    <w:rsid w:val="00C67933"/>
    <w:rsid w:val="00C82404"/>
    <w:rsid w:val="00C82615"/>
    <w:rsid w:val="00C87774"/>
    <w:rsid w:val="00C87851"/>
    <w:rsid w:val="00C90B1D"/>
    <w:rsid w:val="00C97F0C"/>
    <w:rsid w:val="00CA1B61"/>
    <w:rsid w:val="00CB3C68"/>
    <w:rsid w:val="00CB7C28"/>
    <w:rsid w:val="00CD2547"/>
    <w:rsid w:val="00CD3FAC"/>
    <w:rsid w:val="00CD7C5D"/>
    <w:rsid w:val="00CD7DB3"/>
    <w:rsid w:val="00CD7E75"/>
    <w:rsid w:val="00CE0250"/>
    <w:rsid w:val="00CF266C"/>
    <w:rsid w:val="00CF726E"/>
    <w:rsid w:val="00CF7E5E"/>
    <w:rsid w:val="00D020F0"/>
    <w:rsid w:val="00D02A65"/>
    <w:rsid w:val="00D033FC"/>
    <w:rsid w:val="00D216A7"/>
    <w:rsid w:val="00D25773"/>
    <w:rsid w:val="00D353A2"/>
    <w:rsid w:val="00D43D7E"/>
    <w:rsid w:val="00D44BEC"/>
    <w:rsid w:val="00D66703"/>
    <w:rsid w:val="00D74E6B"/>
    <w:rsid w:val="00D764C0"/>
    <w:rsid w:val="00D764FA"/>
    <w:rsid w:val="00D84958"/>
    <w:rsid w:val="00D900F9"/>
    <w:rsid w:val="00D91592"/>
    <w:rsid w:val="00D923C5"/>
    <w:rsid w:val="00DB057A"/>
    <w:rsid w:val="00DC3A98"/>
    <w:rsid w:val="00DD084E"/>
    <w:rsid w:val="00DD7132"/>
    <w:rsid w:val="00DE1328"/>
    <w:rsid w:val="00DE30A4"/>
    <w:rsid w:val="00DE7950"/>
    <w:rsid w:val="00DE7C85"/>
    <w:rsid w:val="00DF3705"/>
    <w:rsid w:val="00DF51A8"/>
    <w:rsid w:val="00DF723F"/>
    <w:rsid w:val="00E03BC7"/>
    <w:rsid w:val="00E10774"/>
    <w:rsid w:val="00E109F0"/>
    <w:rsid w:val="00E16A97"/>
    <w:rsid w:val="00E17BE9"/>
    <w:rsid w:val="00E26AF8"/>
    <w:rsid w:val="00E2792F"/>
    <w:rsid w:val="00E30455"/>
    <w:rsid w:val="00E323EB"/>
    <w:rsid w:val="00E37957"/>
    <w:rsid w:val="00E40371"/>
    <w:rsid w:val="00E46120"/>
    <w:rsid w:val="00E507DE"/>
    <w:rsid w:val="00E55BBD"/>
    <w:rsid w:val="00E56C59"/>
    <w:rsid w:val="00E57498"/>
    <w:rsid w:val="00E57CB8"/>
    <w:rsid w:val="00E60BF7"/>
    <w:rsid w:val="00E669A0"/>
    <w:rsid w:val="00E707C7"/>
    <w:rsid w:val="00E77B61"/>
    <w:rsid w:val="00E862D0"/>
    <w:rsid w:val="00E9538F"/>
    <w:rsid w:val="00E95CF2"/>
    <w:rsid w:val="00E97C15"/>
    <w:rsid w:val="00EA1E00"/>
    <w:rsid w:val="00EA3D8B"/>
    <w:rsid w:val="00EA5673"/>
    <w:rsid w:val="00EB0BF6"/>
    <w:rsid w:val="00EB1925"/>
    <w:rsid w:val="00EB26EB"/>
    <w:rsid w:val="00EB4708"/>
    <w:rsid w:val="00EB73E2"/>
    <w:rsid w:val="00EB7C74"/>
    <w:rsid w:val="00EB7E03"/>
    <w:rsid w:val="00EC54E4"/>
    <w:rsid w:val="00EC6F1F"/>
    <w:rsid w:val="00EC6F26"/>
    <w:rsid w:val="00EC73D7"/>
    <w:rsid w:val="00EC7AD4"/>
    <w:rsid w:val="00ED188C"/>
    <w:rsid w:val="00EE6828"/>
    <w:rsid w:val="00EF515D"/>
    <w:rsid w:val="00F04357"/>
    <w:rsid w:val="00F05E1A"/>
    <w:rsid w:val="00F12510"/>
    <w:rsid w:val="00F148CD"/>
    <w:rsid w:val="00F1706F"/>
    <w:rsid w:val="00F17467"/>
    <w:rsid w:val="00F27098"/>
    <w:rsid w:val="00F307B3"/>
    <w:rsid w:val="00F31336"/>
    <w:rsid w:val="00F3746F"/>
    <w:rsid w:val="00F50293"/>
    <w:rsid w:val="00F5627B"/>
    <w:rsid w:val="00F747D2"/>
    <w:rsid w:val="00F85023"/>
    <w:rsid w:val="00F86332"/>
    <w:rsid w:val="00F957D2"/>
    <w:rsid w:val="00F97CA8"/>
    <w:rsid w:val="00FA41D1"/>
    <w:rsid w:val="00FA4B54"/>
    <w:rsid w:val="00FA5C91"/>
    <w:rsid w:val="00FB0AD5"/>
    <w:rsid w:val="00FB35BE"/>
    <w:rsid w:val="00FC2212"/>
    <w:rsid w:val="00FD28A8"/>
    <w:rsid w:val="00FE0F25"/>
    <w:rsid w:val="00FE60F3"/>
    <w:rsid w:val="00FE63C9"/>
    <w:rsid w:val="00FF408D"/>
    <w:rsid w:val="01DA354D"/>
    <w:rsid w:val="064BDC85"/>
    <w:rsid w:val="073F2CB4"/>
    <w:rsid w:val="08D34C8E"/>
    <w:rsid w:val="0C7F313B"/>
    <w:rsid w:val="0D9D010F"/>
    <w:rsid w:val="0DFB1781"/>
    <w:rsid w:val="0E200D86"/>
    <w:rsid w:val="10E928D1"/>
    <w:rsid w:val="1104487A"/>
    <w:rsid w:val="117B32BD"/>
    <w:rsid w:val="12A15165"/>
    <w:rsid w:val="12C02EFB"/>
    <w:rsid w:val="149C1746"/>
    <w:rsid w:val="14EA24B1"/>
    <w:rsid w:val="15961BA5"/>
    <w:rsid w:val="15D267B1"/>
    <w:rsid w:val="173E47CB"/>
    <w:rsid w:val="1B8975EE"/>
    <w:rsid w:val="1E536D58"/>
    <w:rsid w:val="1EE57879"/>
    <w:rsid w:val="1FA808F8"/>
    <w:rsid w:val="1FEF8090"/>
    <w:rsid w:val="21AE4866"/>
    <w:rsid w:val="21D203E2"/>
    <w:rsid w:val="22BE48B8"/>
    <w:rsid w:val="23EF0944"/>
    <w:rsid w:val="254F149E"/>
    <w:rsid w:val="25EB2085"/>
    <w:rsid w:val="261977A9"/>
    <w:rsid w:val="2622325B"/>
    <w:rsid w:val="264178F5"/>
    <w:rsid w:val="27FF7B75"/>
    <w:rsid w:val="27FF9D63"/>
    <w:rsid w:val="28C90A0F"/>
    <w:rsid w:val="297818D2"/>
    <w:rsid w:val="29B822DE"/>
    <w:rsid w:val="2B8E2A1E"/>
    <w:rsid w:val="2CE56965"/>
    <w:rsid w:val="2D481437"/>
    <w:rsid w:val="2FC5DB72"/>
    <w:rsid w:val="2FCE5204"/>
    <w:rsid w:val="30654C8A"/>
    <w:rsid w:val="308C5395"/>
    <w:rsid w:val="3348DB83"/>
    <w:rsid w:val="33DDE0A9"/>
    <w:rsid w:val="34B775B3"/>
    <w:rsid w:val="377F4883"/>
    <w:rsid w:val="37E13084"/>
    <w:rsid w:val="39B21789"/>
    <w:rsid w:val="39BD78E5"/>
    <w:rsid w:val="3B273268"/>
    <w:rsid w:val="3DFF6498"/>
    <w:rsid w:val="3EFBC689"/>
    <w:rsid w:val="3F4FEB26"/>
    <w:rsid w:val="3FAE00B2"/>
    <w:rsid w:val="3FF72EBB"/>
    <w:rsid w:val="3FF7B56B"/>
    <w:rsid w:val="3FFE52B5"/>
    <w:rsid w:val="41EB2AB3"/>
    <w:rsid w:val="431762B8"/>
    <w:rsid w:val="433337B2"/>
    <w:rsid w:val="450D70E6"/>
    <w:rsid w:val="45294080"/>
    <w:rsid w:val="46C978C9"/>
    <w:rsid w:val="478855D9"/>
    <w:rsid w:val="49D82BA0"/>
    <w:rsid w:val="4CF5E955"/>
    <w:rsid w:val="4DFFAEAC"/>
    <w:rsid w:val="4F7BB938"/>
    <w:rsid w:val="4FB6134B"/>
    <w:rsid w:val="5176064D"/>
    <w:rsid w:val="525F5585"/>
    <w:rsid w:val="549C03CB"/>
    <w:rsid w:val="560C332E"/>
    <w:rsid w:val="5708517E"/>
    <w:rsid w:val="575F25E8"/>
    <w:rsid w:val="5776022B"/>
    <w:rsid w:val="57C93BCD"/>
    <w:rsid w:val="57D91936"/>
    <w:rsid w:val="5A1D5B0A"/>
    <w:rsid w:val="5ABF4E13"/>
    <w:rsid w:val="5B77A964"/>
    <w:rsid w:val="5BFCDF15"/>
    <w:rsid w:val="5BFEDCCF"/>
    <w:rsid w:val="5C0F1DCA"/>
    <w:rsid w:val="5CE70834"/>
    <w:rsid w:val="5CFD472C"/>
    <w:rsid w:val="5D5C2089"/>
    <w:rsid w:val="600734E4"/>
    <w:rsid w:val="61FF01EB"/>
    <w:rsid w:val="62057497"/>
    <w:rsid w:val="63905A9F"/>
    <w:rsid w:val="66B86D80"/>
    <w:rsid w:val="67EC054E"/>
    <w:rsid w:val="67EF5316"/>
    <w:rsid w:val="67EF6ED6"/>
    <w:rsid w:val="694921C5"/>
    <w:rsid w:val="69B30239"/>
    <w:rsid w:val="6A603A3E"/>
    <w:rsid w:val="6AF208ED"/>
    <w:rsid w:val="6BBE2FE7"/>
    <w:rsid w:val="6BDF2719"/>
    <w:rsid w:val="6D6B436C"/>
    <w:rsid w:val="6DB77CEC"/>
    <w:rsid w:val="6DBDF444"/>
    <w:rsid w:val="6EFF2683"/>
    <w:rsid w:val="6FB3038B"/>
    <w:rsid w:val="6FBF1A19"/>
    <w:rsid w:val="6FCB89FB"/>
    <w:rsid w:val="6FDDB92B"/>
    <w:rsid w:val="6FEB0E02"/>
    <w:rsid w:val="71E955B4"/>
    <w:rsid w:val="74AB66DC"/>
    <w:rsid w:val="74DA0CE9"/>
    <w:rsid w:val="751A5610"/>
    <w:rsid w:val="757758AD"/>
    <w:rsid w:val="757E794D"/>
    <w:rsid w:val="75F49043"/>
    <w:rsid w:val="7637C928"/>
    <w:rsid w:val="76F6723F"/>
    <w:rsid w:val="77BAACE3"/>
    <w:rsid w:val="77E71078"/>
    <w:rsid w:val="77FFD22B"/>
    <w:rsid w:val="78BF8EDD"/>
    <w:rsid w:val="79E36C80"/>
    <w:rsid w:val="79F04B91"/>
    <w:rsid w:val="7A7EB085"/>
    <w:rsid w:val="7B0A57DF"/>
    <w:rsid w:val="7B3E8DCA"/>
    <w:rsid w:val="7B674F07"/>
    <w:rsid w:val="7D284642"/>
    <w:rsid w:val="7DAD6236"/>
    <w:rsid w:val="7E7D2C64"/>
    <w:rsid w:val="7F1E775C"/>
    <w:rsid w:val="7F447365"/>
    <w:rsid w:val="7F6FE420"/>
    <w:rsid w:val="7F7C8ED9"/>
    <w:rsid w:val="7F7CEC1D"/>
    <w:rsid w:val="7F7D0DA2"/>
    <w:rsid w:val="7F9F63B8"/>
    <w:rsid w:val="7FB34D8F"/>
    <w:rsid w:val="7FC889EB"/>
    <w:rsid w:val="7FCEE45F"/>
    <w:rsid w:val="7FF73E45"/>
    <w:rsid w:val="7FFA76BE"/>
    <w:rsid w:val="7FFB6B58"/>
    <w:rsid w:val="7FFF98EC"/>
    <w:rsid w:val="85D6BB07"/>
    <w:rsid w:val="8FEF33DB"/>
    <w:rsid w:val="9D6E8B7E"/>
    <w:rsid w:val="9F6EF53A"/>
    <w:rsid w:val="9FCF404A"/>
    <w:rsid w:val="A73E2A82"/>
    <w:rsid w:val="ABFB4751"/>
    <w:rsid w:val="ADBE81A3"/>
    <w:rsid w:val="AF4F9C80"/>
    <w:rsid w:val="AFFF4DE7"/>
    <w:rsid w:val="B3C67109"/>
    <w:rsid w:val="B5DEE6D8"/>
    <w:rsid w:val="BAFF195F"/>
    <w:rsid w:val="BEA5BE6D"/>
    <w:rsid w:val="BFBDB795"/>
    <w:rsid w:val="CBFB8B46"/>
    <w:rsid w:val="CDBF59B0"/>
    <w:rsid w:val="CFCF5B15"/>
    <w:rsid w:val="D5F787CE"/>
    <w:rsid w:val="D773DB70"/>
    <w:rsid w:val="D7DFCBBB"/>
    <w:rsid w:val="D7FF57D5"/>
    <w:rsid w:val="DA661EE1"/>
    <w:rsid w:val="DBCDBF0B"/>
    <w:rsid w:val="DDED3058"/>
    <w:rsid w:val="DEBDB9CD"/>
    <w:rsid w:val="DEDFC572"/>
    <w:rsid w:val="DEE282FF"/>
    <w:rsid w:val="DEFD1C5C"/>
    <w:rsid w:val="DF999B77"/>
    <w:rsid w:val="DFDB958D"/>
    <w:rsid w:val="DFFF53EF"/>
    <w:rsid w:val="E4FEB457"/>
    <w:rsid w:val="E7FCAAFF"/>
    <w:rsid w:val="E7FF1738"/>
    <w:rsid w:val="EA7FC693"/>
    <w:rsid w:val="EBE7C443"/>
    <w:rsid w:val="EBFF7F33"/>
    <w:rsid w:val="EDE770B2"/>
    <w:rsid w:val="EEEE21E4"/>
    <w:rsid w:val="EEEF0BAD"/>
    <w:rsid w:val="EEFA5EC0"/>
    <w:rsid w:val="EF75857D"/>
    <w:rsid w:val="EFBFB49E"/>
    <w:rsid w:val="EFF7A740"/>
    <w:rsid w:val="F1DE2247"/>
    <w:rsid w:val="F5B9954C"/>
    <w:rsid w:val="F5BEAE28"/>
    <w:rsid w:val="F69F0BAF"/>
    <w:rsid w:val="F6FB4BE5"/>
    <w:rsid w:val="F77F9E18"/>
    <w:rsid w:val="F7836608"/>
    <w:rsid w:val="F7DF5D44"/>
    <w:rsid w:val="F7DFDC6A"/>
    <w:rsid w:val="F7EF4329"/>
    <w:rsid w:val="F7FF17AE"/>
    <w:rsid w:val="FB6D2048"/>
    <w:rsid w:val="FB9A3FEF"/>
    <w:rsid w:val="FBAEF959"/>
    <w:rsid w:val="FC755660"/>
    <w:rsid w:val="FCFDEFAA"/>
    <w:rsid w:val="FDBD148E"/>
    <w:rsid w:val="FDBD79D4"/>
    <w:rsid w:val="FDF7FD48"/>
    <w:rsid w:val="FE4FB1D8"/>
    <w:rsid w:val="FE531B2C"/>
    <w:rsid w:val="FEBD0A1C"/>
    <w:rsid w:val="FEBEB224"/>
    <w:rsid w:val="FEF6199D"/>
    <w:rsid w:val="FF6F482F"/>
    <w:rsid w:val="FF789142"/>
    <w:rsid w:val="FF9FFE4B"/>
    <w:rsid w:val="FFAF6732"/>
    <w:rsid w:val="FFFE271D"/>
    <w:rsid w:val="FFFEE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6"/>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link w:val="57"/>
    <w:semiHidden/>
    <w:unhideWhenUsed/>
    <w:qFormat/>
    <w:uiPriority w:val="99"/>
    <w:pPr>
      <w:spacing w:after="120" w:afterLines="0" w:afterAutospacing="0"/>
    </w:pPr>
  </w:style>
  <w:style w:type="paragraph" w:styleId="4">
    <w:name w:val="annotation text"/>
    <w:basedOn w:val="1"/>
    <w:link w:val="41"/>
    <w:semiHidden/>
    <w:unhideWhenUsed/>
    <w:qFormat/>
    <w:uiPriority w:val="99"/>
    <w:pPr>
      <w:jc w:val="left"/>
    </w:pPr>
  </w:style>
  <w:style w:type="paragraph" w:styleId="5">
    <w:name w:val="Balloon Text"/>
    <w:basedOn w:val="1"/>
    <w:link w:val="44"/>
    <w:semiHidden/>
    <w:unhideWhenUsed/>
    <w:qFormat/>
    <w:uiPriority w:val="99"/>
    <w:rPr>
      <w:sz w:val="18"/>
      <w:szCs w:val="18"/>
    </w:rPr>
  </w:style>
  <w:style w:type="paragraph" w:styleId="6">
    <w:name w:val="footer"/>
    <w:basedOn w:val="1"/>
    <w:link w:val="32"/>
    <w:unhideWhenUsed/>
    <w:qFormat/>
    <w:uiPriority w:val="99"/>
    <w:pPr>
      <w:tabs>
        <w:tab w:val="center" w:pos="4153"/>
        <w:tab w:val="right" w:pos="8306"/>
      </w:tabs>
      <w:snapToGrid w:val="0"/>
      <w:jc w:val="left"/>
    </w:pPr>
    <w:rPr>
      <w:sz w:val="18"/>
      <w:szCs w:val="18"/>
    </w:rPr>
  </w:style>
  <w:style w:type="paragraph" w:styleId="7">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47"/>
    <w:semiHidden/>
    <w:unhideWhenUsed/>
    <w:qFormat/>
    <w:uiPriority w:val="0"/>
    <w:pPr>
      <w:snapToGrid w:val="0"/>
      <w:jc w:val="left"/>
    </w:pPr>
    <w:rPr>
      <w:rFonts w:ascii="Calibri" w:hAnsi="Calibri" w:eastAsia="宋体" w:cs="Times New Roman"/>
      <w:sz w:val="18"/>
    </w:rPr>
  </w:style>
  <w:style w:type="paragraph" w:styleId="9">
    <w:name w:val="HTML Preformatted"/>
    <w:basedOn w:val="1"/>
    <w:link w:val="5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0">
    <w:name w:val="annotation subject"/>
    <w:basedOn w:val="4"/>
    <w:next w:val="4"/>
    <w:link w:val="42"/>
    <w:semiHidden/>
    <w:unhideWhenUsed/>
    <w:qFormat/>
    <w:uiPriority w:val="99"/>
    <w:rPr>
      <w:b/>
      <w:bCs/>
    </w:rPr>
  </w:style>
  <w:style w:type="paragraph" w:styleId="11">
    <w:name w:val="Body Text First Indent"/>
    <w:basedOn w:val="2"/>
    <w:link w:val="58"/>
    <w:semiHidden/>
    <w:unhideWhenUsed/>
    <w:qFormat/>
    <w:uiPriority w:val="99"/>
    <w:pPr>
      <w:ind w:firstLine="420" w:firstLineChars="10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semiHidden/>
    <w:unhideWhenUsed/>
    <w:qFormat/>
    <w:uiPriority w:val="99"/>
    <w:rPr>
      <w:color w:val="954F72"/>
      <w:u w:val="single"/>
    </w:rPr>
  </w:style>
  <w:style w:type="character" w:styleId="16">
    <w:name w:val="Hyperlink"/>
    <w:basedOn w:val="14"/>
    <w:semiHidden/>
    <w:unhideWhenUsed/>
    <w:qFormat/>
    <w:uiPriority w:val="99"/>
    <w:rPr>
      <w:color w:val="0563C1"/>
      <w:u w:val="single"/>
    </w:rPr>
  </w:style>
  <w:style w:type="character" w:styleId="17">
    <w:name w:val="annotation reference"/>
    <w:basedOn w:val="14"/>
    <w:semiHidden/>
    <w:unhideWhenUsed/>
    <w:qFormat/>
    <w:uiPriority w:val="99"/>
    <w:rPr>
      <w:sz w:val="21"/>
      <w:szCs w:val="21"/>
    </w:rPr>
  </w:style>
  <w:style w:type="character" w:styleId="18">
    <w:name w:val="footnote reference"/>
    <w:basedOn w:val="14"/>
    <w:semiHidden/>
    <w:unhideWhenUsed/>
    <w:qFormat/>
    <w:uiPriority w:val="0"/>
    <w:rPr>
      <w:vertAlign w:val="superscript"/>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1">
    <w:name w:val="font6"/>
    <w:basedOn w:val="1"/>
    <w:qFormat/>
    <w:uiPriority w:val="0"/>
    <w:pPr>
      <w:widowControl/>
      <w:spacing w:before="100" w:beforeAutospacing="1" w:after="100" w:afterAutospacing="1"/>
      <w:jc w:val="left"/>
    </w:pPr>
    <w:rPr>
      <w:rFonts w:ascii="仿宋_GB2312" w:hAnsi="宋体" w:eastAsia="仿宋_GB2312" w:cs="宋体"/>
      <w:color w:val="000000"/>
      <w:kern w:val="0"/>
      <w:sz w:val="22"/>
    </w:rPr>
  </w:style>
  <w:style w:type="paragraph" w:customStyle="1" w:styleId="22">
    <w:name w:val="font7"/>
    <w:basedOn w:val="1"/>
    <w:qFormat/>
    <w:uiPriority w:val="0"/>
    <w:pPr>
      <w:widowControl/>
      <w:spacing w:before="100" w:beforeAutospacing="1" w:after="100" w:afterAutospacing="1"/>
      <w:jc w:val="left"/>
    </w:pPr>
    <w:rPr>
      <w:rFonts w:ascii="仿宋_GB2312" w:hAnsi="宋体" w:eastAsia="仿宋_GB2312" w:cs="宋体"/>
      <w:b/>
      <w:bCs/>
      <w:color w:val="000000"/>
      <w:kern w:val="0"/>
      <w:sz w:val="22"/>
    </w:rPr>
  </w:style>
  <w:style w:type="paragraph" w:customStyle="1" w:styleId="23">
    <w:name w:val="xl65"/>
    <w:basedOn w:val="1"/>
    <w:qFormat/>
    <w:uiPriority w:val="0"/>
    <w:pPr>
      <w:widowControl/>
      <w:spacing w:before="100" w:beforeAutospacing="1" w:after="100" w:afterAutospacing="1"/>
      <w:jc w:val="left"/>
    </w:pPr>
    <w:rPr>
      <w:rFonts w:ascii="仿宋_GB2312" w:hAnsi="宋体" w:eastAsia="仿宋_GB2312" w:cs="宋体"/>
      <w:kern w:val="0"/>
      <w:sz w:val="24"/>
      <w:szCs w:val="24"/>
    </w:rPr>
  </w:style>
  <w:style w:type="paragraph" w:customStyle="1" w:styleId="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szCs w:val="24"/>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4"/>
      <w:szCs w:val="24"/>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_GB2312" w:hAnsi="宋体" w:eastAsia="仿宋_GB2312" w:cs="宋体"/>
      <w:color w:val="000000"/>
      <w:kern w:val="0"/>
      <w:sz w:val="24"/>
      <w:szCs w:val="24"/>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pPr>
    <w:rPr>
      <w:rFonts w:ascii="仿宋_GB2312" w:hAnsi="宋体" w:eastAsia="仿宋_GB2312" w:cs="宋体"/>
      <w:kern w:val="0"/>
      <w:sz w:val="24"/>
      <w:szCs w:val="24"/>
    </w:rPr>
  </w:style>
  <w:style w:type="paragraph" w:customStyle="1" w:styleId="29">
    <w:name w:val="xl71"/>
    <w:basedOn w:val="1"/>
    <w:qFormat/>
    <w:uiPriority w:val="0"/>
    <w:pPr>
      <w:widowControl/>
      <w:spacing w:before="100" w:beforeAutospacing="1" w:after="100" w:afterAutospacing="1"/>
      <w:jc w:val="center"/>
    </w:pPr>
    <w:rPr>
      <w:rFonts w:ascii="仿宋_GB2312" w:hAnsi="宋体" w:eastAsia="仿宋_GB2312" w:cs="宋体"/>
      <w:kern w:val="0"/>
      <w:sz w:val="24"/>
      <w:szCs w:val="24"/>
    </w:rPr>
  </w:style>
  <w:style w:type="paragraph" w:styleId="30">
    <w:name w:val="List Paragraph"/>
    <w:basedOn w:val="1"/>
    <w:qFormat/>
    <w:uiPriority w:val="34"/>
    <w:pPr>
      <w:ind w:firstLine="420" w:firstLineChars="200"/>
    </w:pPr>
  </w:style>
  <w:style w:type="character" w:customStyle="1" w:styleId="31">
    <w:name w:val="页眉 字符"/>
    <w:basedOn w:val="14"/>
    <w:link w:val="7"/>
    <w:qFormat/>
    <w:uiPriority w:val="99"/>
    <w:rPr>
      <w:sz w:val="18"/>
      <w:szCs w:val="18"/>
    </w:rPr>
  </w:style>
  <w:style w:type="character" w:customStyle="1" w:styleId="32">
    <w:name w:val="页脚 字符"/>
    <w:basedOn w:val="14"/>
    <w:link w:val="6"/>
    <w:qFormat/>
    <w:uiPriority w:val="99"/>
    <w:rPr>
      <w:sz w:val="18"/>
      <w:szCs w:val="18"/>
    </w:rPr>
  </w:style>
  <w:style w:type="paragraph" w:customStyle="1" w:styleId="33">
    <w:name w:val="列出段落1"/>
    <w:basedOn w:val="1"/>
    <w:qFormat/>
    <w:uiPriority w:val="34"/>
    <w:pPr>
      <w:ind w:firstLine="420" w:firstLineChars="200"/>
    </w:pPr>
    <w:rPr>
      <w:rFonts w:ascii="Calibri" w:hAnsi="Calibri" w:eastAsia="宋体" w:cs="Times New Roman"/>
    </w:rPr>
  </w:style>
  <w:style w:type="paragraph" w:customStyle="1" w:styleId="34">
    <w:name w:val="xl63"/>
    <w:basedOn w:val="1"/>
    <w:qFormat/>
    <w:uiPriority w:val="0"/>
    <w:pPr>
      <w:widowControl/>
      <w:spacing w:before="100" w:beforeAutospacing="1" w:after="100" w:afterAutospacing="1"/>
      <w:jc w:val="left"/>
      <w:textAlignment w:val="bottom"/>
    </w:pPr>
    <w:rPr>
      <w:rFonts w:ascii="仿宋_GB2312" w:hAnsi="宋体" w:eastAsia="仿宋_GB2312" w:cs="宋体"/>
      <w:kern w:val="0"/>
      <w:sz w:val="24"/>
      <w:szCs w:val="24"/>
    </w:rPr>
  </w:style>
  <w:style w:type="paragraph" w:customStyle="1" w:styleId="35">
    <w:name w:val="xl64"/>
    <w:basedOn w:val="1"/>
    <w:qFormat/>
    <w:uiPriority w:val="0"/>
    <w:pPr>
      <w:widowControl/>
      <w:spacing w:before="100" w:beforeAutospacing="1" w:after="100" w:afterAutospacing="1"/>
      <w:jc w:val="left"/>
      <w:textAlignment w:val="bottom"/>
    </w:pPr>
    <w:rPr>
      <w:rFonts w:ascii="仿宋_GB2312" w:hAnsi="宋体" w:eastAsia="仿宋_GB2312" w:cs="宋体"/>
      <w:kern w:val="0"/>
      <w:sz w:val="24"/>
      <w:szCs w:val="24"/>
    </w:rPr>
  </w:style>
  <w:style w:type="paragraph" w:customStyle="1" w:styleId="3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 w:val="24"/>
      <w:szCs w:val="24"/>
    </w:rPr>
  </w:style>
  <w:style w:type="paragraph" w:customStyle="1" w:styleId="3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4"/>
      <w:szCs w:val="24"/>
    </w:rPr>
  </w:style>
  <w:style w:type="paragraph" w:customStyle="1" w:styleId="38">
    <w:name w:val="xl74"/>
    <w:basedOn w:val="1"/>
    <w:qFormat/>
    <w:uiPriority w:val="0"/>
    <w:pPr>
      <w:widowControl/>
      <w:spacing w:before="100" w:beforeAutospacing="1" w:after="100" w:afterAutospacing="1"/>
      <w:jc w:val="center"/>
      <w:textAlignment w:val="bottom"/>
    </w:pPr>
    <w:rPr>
      <w:rFonts w:ascii="仿宋_GB2312" w:hAnsi="宋体" w:eastAsia="仿宋_GB2312" w:cs="宋体"/>
      <w:kern w:val="0"/>
      <w:sz w:val="24"/>
      <w:szCs w:val="24"/>
    </w:rPr>
  </w:style>
  <w:style w:type="paragraph" w:customStyle="1" w:styleId="3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0">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批注文字 字符"/>
    <w:basedOn w:val="14"/>
    <w:link w:val="4"/>
    <w:semiHidden/>
    <w:qFormat/>
    <w:uiPriority w:val="99"/>
    <w:rPr>
      <w:kern w:val="2"/>
      <w:sz w:val="21"/>
      <w:szCs w:val="22"/>
    </w:rPr>
  </w:style>
  <w:style w:type="character" w:customStyle="1" w:styleId="42">
    <w:name w:val="批注主题 字符"/>
    <w:basedOn w:val="41"/>
    <w:link w:val="10"/>
    <w:semiHidden/>
    <w:qFormat/>
    <w:uiPriority w:val="99"/>
    <w:rPr>
      <w:b/>
      <w:bCs/>
      <w:kern w:val="2"/>
      <w:sz w:val="21"/>
      <w:szCs w:val="22"/>
    </w:rPr>
  </w:style>
  <w:style w:type="paragraph" w:customStyle="1" w:styleId="43">
    <w:name w:val="修订3"/>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4">
    <w:name w:val="批注框文本 字符"/>
    <w:basedOn w:val="14"/>
    <w:link w:val="5"/>
    <w:semiHidden/>
    <w:qFormat/>
    <w:uiPriority w:val="99"/>
    <w:rPr>
      <w:rFonts w:asciiTheme="minorHAnsi" w:hAnsiTheme="minorHAnsi" w:eastAsiaTheme="minorEastAsia" w:cstheme="minorBidi"/>
      <w:kern w:val="2"/>
      <w:sz w:val="18"/>
      <w:szCs w:val="18"/>
    </w:rPr>
  </w:style>
  <w:style w:type="paragraph" w:customStyle="1" w:styleId="45">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6">
    <w:name w:val="修订5"/>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7">
    <w:name w:val="脚注文本 字符"/>
    <w:basedOn w:val="14"/>
    <w:link w:val="8"/>
    <w:semiHidden/>
    <w:qFormat/>
    <w:uiPriority w:val="0"/>
    <w:rPr>
      <w:rFonts w:ascii="Calibri" w:hAnsi="Calibri"/>
      <w:kern w:val="2"/>
      <w:sz w:val="18"/>
      <w:szCs w:val="22"/>
    </w:rPr>
  </w:style>
  <w:style w:type="paragraph" w:customStyle="1" w:styleId="48">
    <w:name w:val="修订6"/>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9">
    <w:name w:val="修订7"/>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51">
    <w:name w:val="修订8"/>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2">
    <w:name w:val="修订9"/>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3">
    <w:name w:val="HTML 预设格式 字符"/>
    <w:basedOn w:val="14"/>
    <w:link w:val="9"/>
    <w:qFormat/>
    <w:uiPriority w:val="99"/>
    <w:rPr>
      <w:rFonts w:ascii="宋体" w:hAnsi="宋体"/>
      <w:sz w:val="24"/>
      <w:szCs w:val="24"/>
    </w:rPr>
  </w:style>
  <w:style w:type="paragraph" w:customStyle="1" w:styleId="54">
    <w:name w:val="修订10"/>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5">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6">
    <w:name w:val="标题 1 字符"/>
    <w:basedOn w:val="14"/>
    <w:link w:val="3"/>
    <w:qFormat/>
    <w:uiPriority w:val="0"/>
    <w:rPr>
      <w:b/>
      <w:bCs/>
      <w:kern w:val="44"/>
      <w:sz w:val="44"/>
      <w:szCs w:val="44"/>
    </w:rPr>
  </w:style>
  <w:style w:type="character" w:customStyle="1" w:styleId="57">
    <w:name w:val="正文文本 字符"/>
    <w:basedOn w:val="14"/>
    <w:link w:val="2"/>
    <w:qFormat/>
    <w:uiPriority w:val="0"/>
    <w:rPr>
      <w:rFonts w:hint="default" w:ascii="Calibri" w:hAnsi="Calibri" w:cs="Calibri"/>
      <w:kern w:val="2"/>
      <w:sz w:val="21"/>
      <w:szCs w:val="22"/>
    </w:rPr>
  </w:style>
  <w:style w:type="character" w:customStyle="1" w:styleId="58">
    <w:name w:val="正文首行缩进 字符"/>
    <w:basedOn w:val="57"/>
    <w:link w:val="11"/>
    <w:qFormat/>
    <w:uiPriority w:val="0"/>
    <w:rPr>
      <w:rFonts w:hint="default" w:ascii="Calibri" w:hAnsi="Calibri" w:cs="Calibr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5554330a-b7b4-4698-bb6a-3c237d95fb8f</errorID>
      <errorWord>&lt;</errorWord>
      <group>L1_Format</group>
      <groupName>格式问题</groupName>
      <ability>L2_HalfPunc</ability>
      <abilityName>全半角检查</abilityName>
      <candidateList>
        <item>〈</item>
      </candidateList>
      <explain>文本全半角错误。</explain>
      <paraID>300975D8</paraID>
      <start>77</start>
      <end>79</end>
      <status>modified</status>
      <modifiedWord>〈</modifiedWord>
      <trackRevisions>true</trackRevisions>
    </reviewItem>
    <reviewItem>
      <errorID>c995a43c-28d2-4917-9485-c51a01290cd8</errorID>
      <errorWord>&gt;的通知》</errorWord>
      <group>L1_Punc</group>
      <groupName>标点问题</groupName>
      <ability>L2_Punc</ability>
      <abilityName>标点符号检查</abilityName>
      <candidateList>
        <item>〉的通知》</item>
      </candidateList>
      <explain/>
      <paraID>300975D8</paraID>
      <start>95</start>
      <end>105</end>
      <status>modified</status>
      <modifiedWord>〉的通知》</modifiedWord>
      <trackRevisions>true</trackRevisions>
    </reviewItem>
    <reviewItem>
      <errorID>fe4743b9-0bae-4bf6-aad4-cb70e07e1531</errorID>
      <errorWord>(</errorWord>
      <group>L1_Format</group>
      <groupName>格式问题</groupName>
      <ability>L2_HalfPunc</ability>
      <abilityName>全半角检查</abilityName>
      <candidateList>
        <item>（</item>
      </candidateList>
      <explain>文本全半角错误。</explain>
      <paraID>77EC95EA</paraID>
      <start>4</start>
      <end>6</end>
      <status>modified</status>
      <modifiedWord>（</modifiedWord>
      <trackRevisions>true</trackRevisions>
    </reviewItem>
    <reviewItem>
      <errorID>ddf88057-cfe4-4dbc-a9db-37ab6fa32d8e</errorID>
      <errorWord>)</errorWord>
      <group>L1_Format</group>
      <groupName>格式问题</groupName>
      <ability>L2_HalfPunc</ability>
      <abilityName>全半角检查</abilityName>
      <candidateList>
        <item>）</item>
      </candidateList>
      <explain>文本全半角错误。</explain>
      <paraID>77EC95EA</paraID>
      <start>7</start>
      <end>9</end>
      <status>modified</status>
      <modifiedWord>）</modifiedWord>
      <trackRevisions>true</trackRevisions>
    </reviewItem>
    <reviewItem>
      <errorID>d7d41786-592e-4bda-9965-f59be80d2ea4</errorID>
      <errorWord>空轨</errorWord>
      <group>L1_Word</group>
      <groupName>字词问题</groupName>
      <ability>L2_Typo</ability>
      <abilityName>字词错误</abilityName>
      <candidateList>
        <item>空柜</item>
      </candidateList>
      <explain/>
      <paraID>55692070</paraID>
      <start>10</start>
      <end>12</end>
      <status>ignored</status>
      <modifiedWord/>
      <trackRevisions>false</trackRevisions>
    </reviewItem>
    <reviewItem>
      <errorID>9a7797ec-ded3-4e57-8504-f143a8f059e4</errorID>
      <errorWord>空轨</errorWord>
      <group>L1_Word</group>
      <groupName>字词问题</groupName>
      <ability>L2_Typo</ability>
      <abilityName>字词错误</abilityName>
      <candidateList>
        <item>空柜</item>
      </candidateList>
      <explain/>
      <paraID>6233D72F</paraID>
      <start>10</start>
      <end>12</end>
      <status>ignored</status>
      <modifiedWord/>
      <trackRevisions>false</trackRevisions>
    </reviewItem>
    <reviewItem>
      <errorID>926c143d-ac8d-47a6-9769-744c86b35539</errorID>
      <errorWord>推进系统</errorWord>
      <group>L1_AI</group>
      <groupName>深度校对</groupName>
      <ability>L2_AI_Word</ability>
      <abilityName>字词纠错</abilityName>
      <candidateList>
        <item>推进器</item>
      </candidateList>
      <explain/>
      <paraID>74EFDEBC</paraID>
      <start>26</start>
      <end>30</end>
      <status>ignored</status>
      <modifiedWord/>
      <trackRevisions>false</trackRevisions>
    </reviewItem>
    <reviewItem>
      <errorID>3d664394-d3f2-494d-a01b-73e0714f4531</errorID>
      <errorWord> </errorWord>
      <group>L1_AI</group>
      <groupName>深度校对</groupName>
      <ability>L2_AI_Punc</ability>
      <abilityName>标点纠错</abilityName>
      <candidateList>
        <item/>
      </candidateList>
      <explain>此处空格冗余，建议删除。</explain>
      <paraID>75FF545F</paraID>
      <start>52</start>
      <end>53</end>
      <status>ignored</status>
      <modifiedWord/>
      <trackRevisions>false</trackRevisions>
    </reviewItem>
    <reviewItem>
      <errorID>c6589fb7-dd11-4d1c-8b9e-f2fc29c0bff6</errorID>
      <errorWord>一般要求、服务</errorWord>
      <group>L1_AI</group>
      <groupName>深度校对</groupName>
      <ability>L2_AI_Grammar</ability>
      <abilityName>语法纠错</abilityName>
      <candidateList>
        <item>一般</item>
      </candidateList>
      <explain>❶〈形〉一样；同样：哥儿俩长得～高｜火车飞～地向前驰去。❷数量词。一种：别有～滋味。❸〈形〉普通；通常：～性｜～化｜～情况｜他一早出去，～要到天黑才回家｜～地说，吃这种药是很见效的。</explain>
      <paraID>28A05A63</paraID>
      <start>15</start>
      <end>22</end>
      <status>ignored</status>
      <modifiedWord/>
      <trackRevisions>false</trackRevisions>
    </reviewItem>
    <reviewItem>
      <errorID>055de2c0-f97c-4c75-abf0-b4a329a994dc</errorID>
      <errorWord>接受</errorWord>
      <group>L1_Word</group>
      <groupName>字词问题</groupName>
      <ability>L2_Typo</ability>
      <abilityName>字词错误</abilityName>
      <candidateList>
        <item>接收</item>
      </candidateList>
      <explain>存在发音相同字词的误用。</explain>
      <paraID>69116D49</paraID>
      <start>28</start>
      <end>30</end>
      <status>ignored</status>
      <modifiedWord/>
      <trackRevisions>false</trackRevisions>
    </reviewItem>
    <reviewItem>
      <errorID>9359758b-ac91-474d-b03b-1927f9929114</errorID>
      <errorWord>和</errorWord>
      <group>L1_AI</group>
      <groupName>深度校对</groupName>
      <ability>L2_AI_Word</ability>
      <abilityName>字词纠错</abilityName>
      <candidateList>
        <item>与</item>
      </candidateList>
      <explain>（舆）yù参与：～会。</explain>
      <paraID>69116D49</paraID>
      <start>52</start>
      <end>53</end>
      <status>ignored</status>
      <modifiedWord/>
      <trackRevisions>false</trackRevisions>
    </reviewItem>
    <reviewItem>
      <errorID>957781c0-e604-46c1-ac0e-4bc81448ab2e</errorID>
      <errorWord> </errorWord>
      <group>L1_AI</group>
      <groupName>深度校对</groupName>
      <ability>L2_AI_Punc</ability>
      <abilityName>标点纠错</abilityName>
      <candidateList>
        <item/>
      </candidateList>
      <explain>此处空格冗余，建议删除。</explain>
      <paraID>69116D49</paraID>
      <start>56</start>
      <end>57</end>
      <status>ignored</status>
      <modifiedWord/>
      <trackRevisions>false</trackRevisions>
    </reviewItem>
    <reviewItem>
      <errorID>c9549d24-52dc-4412-bf31-2d6187864b82</errorID>
      <errorWord>实结</errorWord>
      <group>L1_Word</group>
      <groupName>字词问题</groupName>
      <ability>L2_Typo</ability>
      <abilityName>字词错误</abilityName>
      <candidateList>
        <item>实</item>
      </candidateList>
      <explain/>
      <paraID> 48FC424</paraID>
      <start>31</start>
      <end>33</end>
      <status>ignored</status>
      <modifiedWord/>
      <trackRevisions>false</trackRevisions>
    </reviewItem>
    <reviewItem>
      <errorID>ad69d794-3f9a-4b5c-9025-dc60c6da2ac1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419D91F1</paraID>
      <start>48</start>
      <end>51</end>
      <status>ignored</status>
      <modifiedWord/>
      <trackRevisions>false</trackRevisions>
    </reviewItem>
    <reviewItem>
      <errorID>56ad333e-72cd-4006-9649-2d6af5668789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419D91F1</paraID>
      <start>55</start>
      <end>58</end>
      <status>ignored</status>
      <modifiedWord/>
      <trackRevisions>false</trackRevisions>
    </reviewItem>
    <reviewItem>
      <errorID>d2a98fef-10cc-40e9-950e-f3e9ce7f5c88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419D91F1</paraID>
      <start>64</start>
      <end>67</end>
      <status>ignored</status>
      <modifiedWord/>
      <trackRevisions>false</trackRevisions>
    </reviewItem>
    <reviewItem>
      <errorID>b64eb5ed-73d7-4172-aa9c-5c57048c1a76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419D91F1</paraID>
      <start>71</start>
      <end>74</end>
      <status>ignored</status>
      <modifiedWord/>
      <trackRevisions>false</trackRevisions>
    </reviewItem>
    <reviewItem>
      <errorID>aa323a76-f91b-4e16-b040-69547051d644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419D91F1</paraID>
      <start>80</start>
      <end>83</end>
      <status>ignored</status>
      <modifiedWord/>
      <trackRevisions>false</trackRevisions>
    </reviewItem>
    <reviewItem>
      <errorID>30a10d1f-554b-4494-ae27-a4d755768ca5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654E49A3</paraID>
      <start>78</start>
      <end>81</end>
      <status>ignored</status>
      <modifiedWord/>
      <trackRevisions>false</trackRevisions>
    </reviewItem>
    <reviewItem>
      <errorID>36d0e112-7d6f-43fa-8200-b87ed052be3d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654E49A3</paraID>
      <start>91</start>
      <end>94</end>
      <status>ignored</status>
      <modifiedWord/>
      <trackRevisions>false</trackRevisions>
    </reviewItem>
    <reviewItem>
      <errorID>ece905f9-d686-44ae-a873-4d918f714d6e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654E49A3</paraID>
      <start>105</start>
      <end>108</end>
      <status>ignored</status>
      <modifiedWord/>
      <trackRevisions>false</trackRevisions>
    </reviewItem>
    <reviewItem>
      <errorID>2a45521a-b4aa-4503-9693-b71c05be191c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654E49A3</paraID>
      <start>118</start>
      <end>121</end>
      <status>ignored</status>
      <modifiedWord/>
      <trackRevisions>false</trackRevisions>
    </reviewItem>
    <reviewItem>
      <errorID>856dd5bb-8fa1-4ede-b378-6d279b340d5a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654E49A3</paraID>
      <start>125</start>
      <end>128</end>
      <status>ignored</status>
      <modifiedWord/>
      <trackRevisions>false</trackRevisions>
    </reviewItem>
    <reviewItem>
      <errorID>a0dc0cfa-9289-4b8a-af9d-e9c4337ec77d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654E49A3</paraID>
      <start>135</start>
      <end>138</end>
      <status>ignored</status>
      <modifiedWord/>
      <trackRevisions>false</trackRevisions>
    </reviewItem>
    <reviewItem>
      <errorID>223ca41f-956a-4112-b667-40ed51e156f0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654E49A3</paraID>
      <start>142</start>
      <end>145</end>
      <status>ignored</status>
      <modifiedWord/>
      <trackRevisions>false</trackRevisions>
    </reviewItem>
    <reviewItem>
      <errorID>75109969-b1e0-440f-910f-7474ebd62f86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654E49A3</paraID>
      <start>150</start>
      <end>153</end>
      <status>ignored</status>
      <modifiedWord/>
      <trackRevisions>false</trackRevisions>
    </reviewItem>
    <reviewItem>
      <errorID>3a5a2a7d-4aec-4f3b-bc35-900fcb0b31df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654E49A3</paraID>
      <start>164</start>
      <end>167</end>
      <status>ignored</status>
      <modifiedWord/>
      <trackRevisions>false</trackRevisions>
    </reviewItem>
    <reviewItem>
      <errorID>825e5d9f-a082-437e-b0b8-0be7f2ba6321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654E49A3</paraID>
      <start>178</start>
      <end>181</end>
      <status>ignored</status>
      <modifiedWord/>
      <trackRevisions>false</trackRevisions>
    </reviewItem>
    <reviewItem>
      <errorID>24868a19-69da-4777-b9f6-be5d740a4b41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654E49A3</paraID>
      <start>187</start>
      <end>190</end>
      <status>ignored</status>
      <modifiedWord/>
      <trackRevisions>false</trackRevisions>
    </reviewItem>
    <reviewItem>
      <errorID>07cd92bf-6f87-4578-b806-92b4b031c76f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654E49A3</paraID>
      <start>196</start>
      <end>199</end>
      <status>ignored</status>
      <modifiedWord/>
      <trackRevisions>false</trackRevisions>
    </reviewItem>
    <reviewItem>
      <errorID>269185e4-ff26-4de0-8030-979681f32a1d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654E49A3</paraID>
      <start>207</start>
      <end>210</end>
      <status>ignored</status>
      <modifiedWord/>
      <trackRevisions>false</trackRevisions>
    </reviewItem>
    <reviewItem>
      <errorID>f258b413-ca8d-43d4-9206-f5d955d9d1bf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654E49A3</paraID>
      <start>216</start>
      <end>219</end>
      <status>ignored</status>
      <modifiedWord/>
      <trackRevisions>false</trackRevisions>
    </reviewItem>
    <reviewItem>
      <errorID>ed5ce6fb-436e-48da-85e0-3a5b2c04f1f0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654E49A3</paraID>
      <start>223</start>
      <end>226</end>
      <status>ignored</status>
      <modifiedWord/>
      <trackRevisions>false</trackRevisions>
    </reviewItem>
    <reviewItem>
      <errorID>28d9bf29-d59d-43b1-8da5-7dc848610d4f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654E49A3</paraID>
      <start>233</start>
      <end>236</end>
      <status>ignored</status>
      <modifiedWord/>
      <trackRevisions>false</trackRevisions>
    </reviewItem>
    <reviewItem>
      <errorID>e840ccdd-084a-4213-bb7f-67737c91dd4d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654E49A3</paraID>
      <start>241</start>
      <end>244</end>
      <status>ignored</status>
      <modifiedWord/>
      <trackRevisions>false</trackRevisions>
    </reviewItem>
    <reviewItem>
      <errorID>d8c739b4-7b64-4a3c-bda9-1c98e5256063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654E49A3</paraID>
      <start>248</start>
      <end>251</end>
      <status>ignored</status>
      <modifiedWord/>
      <trackRevisions>false</trackRevisions>
    </reviewItem>
    <reviewItem>
      <errorID>a81d4a2a-138e-4539-9872-cdddd517ee35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654E49A3</paraID>
      <start>255</start>
      <end>258</end>
      <status>ignored</status>
      <modifiedWord/>
      <trackRevisions>false</trackRevisions>
    </reviewItem>
    <reviewItem>
      <errorID>3f4accc3-0bcb-4760-9d06-ff1f78b749c3</errorID>
      <errorWord>(</errorWord>
      <group>L1_Format</group>
      <groupName>格式问题</groupName>
      <ability>L2_HalfPunc</ability>
      <abilityName>全半角检查</abilityName>
      <candidateList>
        <item>（</item>
      </candidateList>
      <explain>文本全半角错误。</explain>
      <paraID>617018F4</paraID>
      <start>4</start>
      <end>6</end>
      <status>modified</status>
      <modifiedWord>（</modifiedWord>
      <trackRevisions>true</trackRevisions>
    </reviewItem>
    <reviewItem>
      <errorID>fb74f76e-31a6-466c-92dc-e3e4df834564</errorID>
      <errorWord>)</errorWord>
      <group>L1_Format</group>
      <groupName>格式问题</groupName>
      <ability>L2_HalfPunc</ability>
      <abilityName>全半角检查</abilityName>
      <candidateList>
        <item>）</item>
      </candidateList>
      <explain>文本全半角错误。</explain>
      <paraID>617018F4</paraID>
      <start>7</start>
      <end>9</end>
      <status>modified</status>
      <modifiedWord>）</modifiedWord>
      <trackRevisions>true</trackRevisions>
    </reviewItem>
    <reviewItem>
      <errorID>ac975470-394a-466f-ae70-dd47f3bb40c5</errorID>
      <errorWord>(</errorWord>
      <group>L1_Format</group>
      <groupName>格式问题</groupName>
      <ability>L2_HalfPunc</ability>
      <abilityName>全半角检查</abilityName>
      <candidateList>
        <item>（</item>
      </candidateList>
      <explain>文本全半角错误。</explain>
      <paraID>6392DE59</paraID>
      <start>4</start>
      <end>6</end>
      <status>modified</status>
      <modifiedWord>（</modifiedWord>
      <trackRevisions>true</trackRevisions>
    </reviewItem>
    <reviewItem>
      <errorID>945498f0-4722-4caf-873b-099fbfe598ed</errorID>
      <errorWord>)</errorWord>
      <group>L1_Format</group>
      <groupName>格式问题</groupName>
      <ability>L2_HalfPunc</ability>
      <abilityName>全半角检查</abilityName>
      <candidateList>
        <item>）</item>
      </candidateList>
      <explain>文本全半角错误。</explain>
      <paraID>6392DE59</paraID>
      <start>7</start>
      <end>9</end>
      <status>modified</status>
      <modifiedWord>）</modifiedWord>
      <trackRevisions>true</trackRevisions>
    </reviewItem>
    <reviewItem>
      <errorID>380365e0-c4eb-4d9b-9dce-55c3b151a362</errorID>
      <errorWord>单位列</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156632F3</paraID>
      <start>6</start>
      <end>9</end>
      <status>ignored</status>
      <modifiedWord/>
      <trackRevisions>false</trackRevisions>
    </reviewItem>
  </reviewItems>
  <config/>
</contractReview>
</file>

<file path=customXml/itemProps1.xml><?xml version="1.0" encoding="utf-8"?>
<ds:datastoreItem xmlns:ds="http://schemas.openxmlformats.org/officeDocument/2006/customXml" ds:itemID="{951f4205-70e4-41a4-86ce-d9c8ebc9cf6a}">
  <ds:schemaRefs/>
</ds:datastoreItem>
</file>

<file path=docProps/app.xml><?xml version="1.0" encoding="utf-8"?>
<Properties xmlns="http://schemas.openxmlformats.org/officeDocument/2006/extended-properties" xmlns:vt="http://schemas.openxmlformats.org/officeDocument/2006/docPropsVTypes">
  <Template>Normal</Template>
  <Pages>21</Pages>
  <Words>1858</Words>
  <Characters>1949</Characters>
  <Lines>17</Lines>
  <Paragraphs>4</Paragraphs>
  <TotalTime>2</TotalTime>
  <ScaleCrop>false</ScaleCrop>
  <LinksUpToDate>false</LinksUpToDate>
  <CharactersWithSpaces>1961</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2024-11-06T09:30:00Z</dcterms:created>
  <dc:creator>wwei</dc:creator>
  <cp:lastModifiedBy>yw</cp:lastModifiedBy>
  <cp:lastPrinted>2025-12-30T09:40:00Z</cp:lastPrinted>
  <dcterms:modified xsi:type="dcterms:W3CDTF">2025-12-31T03:01:21Z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41319AF4CF36457590D6DBAF5B3A0ED9_13</vt:lpwstr>
  </property>
  <property fmtid="{D5CDD505-2E9C-101B-9397-08002B2CF9AE}" pid="4" name="KSOTemplateDocerSaveRecord">
    <vt:lpwstr>eyJoZGlkIjoiOGRiMmM0NzAyYTgxZGJhNmY4MWM4ZjQxNGFhOWM0NjMiLCJ1c2VySWQiOiIyNzIwNDY2ODIifQ==</vt:lpwstr>
  </property>
</Properties>
</file>